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05760B91" w:rsidR="00A7162A" w:rsidRPr="00DC2B9C" w:rsidRDefault="001B46E4" w:rsidP="00DC2B9C">
      <w:pPr>
        <w:spacing w:after="120" w:line="276" w:lineRule="auto"/>
        <w:rPr>
          <w:rFonts w:ascii="Segoe UI" w:eastAsia="Segoe UI" w:hAnsi="Segoe UI" w:cs="Segoe UI"/>
          <w:b/>
          <w:bCs/>
          <w:color w:val="FFFFFF" w:themeColor="background1"/>
          <w:sz w:val="22"/>
        </w:rPr>
      </w:pPr>
      <w:r w:rsidRPr="00DC2B9C">
        <w:rPr>
          <w:rFonts w:ascii="Segoe UI" w:eastAsia="Segoe UI" w:hAnsi="Segoe UI" w:cs="Segoe UI"/>
          <w:b/>
          <w:bCs/>
          <w:caps/>
          <w:color w:val="224B5A"/>
          <w:sz w:val="68"/>
          <w:szCs w:val="68"/>
        </w:rPr>
        <w:t>Bæredygtig opsendelse</w:t>
      </w:r>
    </w:p>
    <w:tbl>
      <w:tblPr>
        <w:tblStyle w:val="TableGrid"/>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007C6F40" w:rsidRPr="00DC2B9C" w14:paraId="068F6981" w14:textId="77777777" w:rsidTr="67113C88">
        <w:tc>
          <w:tcPr>
            <w:tcW w:w="9750" w:type="dxa"/>
            <w:shd w:val="clear" w:color="auto" w:fill="224B5A"/>
          </w:tcPr>
          <w:p w14:paraId="22CF5227" w14:textId="107992AF" w:rsidR="007C6F40" w:rsidRPr="00DC2B9C" w:rsidRDefault="664471B6" w:rsidP="00DC2B9C">
            <w:pPr>
              <w:tabs>
                <w:tab w:val="right" w:pos="9214"/>
              </w:tabs>
              <w:spacing w:after="0" w:line="276" w:lineRule="auto"/>
              <w:rPr>
                <w:rFonts w:ascii="Segoe UI" w:eastAsia="Segoe UI" w:hAnsi="Segoe UI" w:cs="Segoe UI"/>
                <w:b/>
                <w:bCs/>
                <w:color w:val="FFFFFF" w:themeColor="background1"/>
                <w:sz w:val="22"/>
                <w:szCs w:val="22"/>
              </w:rPr>
            </w:pPr>
            <w:bookmarkStart w:id="0" w:name="_Hlk202776062"/>
            <w:r w:rsidRPr="00DC2B9C">
              <w:rPr>
                <w:rFonts w:ascii="Segoe UI" w:eastAsia="Segoe UI" w:hAnsi="Segoe UI" w:cs="Segoe UI"/>
                <w:b/>
                <w:bCs/>
                <w:color w:val="FFFFFF" w:themeColor="background1"/>
                <w:sz w:val="22"/>
                <w:szCs w:val="22"/>
              </w:rPr>
              <w:t xml:space="preserve">Et inspirationsforløb til </w:t>
            </w:r>
            <w:r w:rsidR="001B46E4" w:rsidRPr="00DC2B9C">
              <w:rPr>
                <w:rFonts w:ascii="Segoe UI" w:eastAsia="Segoe UI" w:hAnsi="Segoe UI" w:cs="Segoe UI"/>
                <w:b/>
                <w:bCs/>
                <w:color w:val="FFFFFF" w:themeColor="background1"/>
                <w:sz w:val="22"/>
                <w:szCs w:val="22"/>
              </w:rPr>
              <w:t xml:space="preserve">fysik B                              </w:t>
            </w:r>
            <w:r w:rsidR="001B46E4" w:rsidRPr="00DC2B9C">
              <w:rPr>
                <w:rStyle w:val="cf01"/>
                <w:sz w:val="22"/>
                <w:szCs w:val="22"/>
              </w:rPr>
              <w:t xml:space="preserve">                      </w:t>
            </w:r>
            <w:r w:rsidRPr="00DC2B9C">
              <w:rPr>
                <w:rStyle w:val="cf01"/>
                <w:sz w:val="22"/>
                <w:szCs w:val="22"/>
              </w:rPr>
              <w:t xml:space="preserve">                 </w:t>
            </w:r>
            <w:r w:rsidR="55611FCB" w:rsidRPr="00DC2B9C">
              <w:rPr>
                <w:rStyle w:val="cf01"/>
                <w:sz w:val="22"/>
                <w:szCs w:val="22"/>
              </w:rPr>
              <w:t xml:space="preserve">   </w:t>
            </w:r>
            <w:r w:rsidRPr="00DC2B9C">
              <w:rPr>
                <w:rStyle w:val="cf01"/>
                <w:rFonts w:eastAsia="Segoe UI"/>
                <w:b/>
                <w:bCs/>
                <w:color w:val="FFFFFF" w:themeColor="background1"/>
                <w:sz w:val="22"/>
                <w:szCs w:val="22"/>
              </w:rPr>
              <w:t>Lærervejledning</w:t>
            </w:r>
            <w:r w:rsidR="007C6F40" w:rsidRPr="00DC2B9C">
              <w:rPr>
                <w:rFonts w:ascii="Segoe UI" w:hAnsi="Segoe UI" w:cs="Segoe UI"/>
              </w:rPr>
              <w:tab/>
            </w:r>
          </w:p>
        </w:tc>
      </w:tr>
      <w:bookmarkEnd w:id="0"/>
    </w:tbl>
    <w:p w14:paraId="1D02132E" w14:textId="77777777" w:rsidR="00150997" w:rsidRPr="00DC2B9C" w:rsidRDefault="00150997" w:rsidP="00DC2B9C">
      <w:pPr>
        <w:spacing w:after="120" w:line="276" w:lineRule="auto"/>
        <w:rPr>
          <w:rFonts w:ascii="Segoe UI" w:eastAsia="Segoe UI" w:hAnsi="Segoe UI" w:cs="Segoe UI"/>
          <w:b/>
          <w:bCs/>
          <w:color w:val="224B5A"/>
          <w:sz w:val="22"/>
        </w:rPr>
      </w:pPr>
    </w:p>
    <w:p w14:paraId="08589E12" w14:textId="684C7229" w:rsidR="00764050" w:rsidRPr="00DC2B9C" w:rsidRDefault="159BF253" w:rsidP="00DC2B9C">
      <w:pPr>
        <w:spacing w:line="276" w:lineRule="auto"/>
        <w:rPr>
          <w:rFonts w:ascii="Segoe UI" w:eastAsia="Segoe UI" w:hAnsi="Segoe UI" w:cs="Segoe UI"/>
          <w:sz w:val="22"/>
        </w:rPr>
      </w:pPr>
      <w:r w:rsidRPr="00DC2B9C">
        <w:rPr>
          <w:rFonts w:ascii="Segoe UI" w:eastAsia="Segoe UI" w:hAnsi="Segoe UI" w:cs="Segoe UI"/>
          <w:b/>
          <w:bCs/>
          <w:color w:val="224B5A"/>
          <w:sz w:val="22"/>
        </w:rPr>
        <w:t>F</w:t>
      </w:r>
      <w:r w:rsidR="7E3EAF31" w:rsidRPr="00DC2B9C">
        <w:rPr>
          <w:rFonts w:ascii="Segoe UI" w:eastAsia="Segoe UI" w:hAnsi="Segoe UI" w:cs="Segoe UI"/>
          <w:b/>
          <w:bCs/>
          <w:color w:val="224B5A"/>
          <w:sz w:val="22"/>
        </w:rPr>
        <w:t>AG OG NIVEAU</w:t>
      </w:r>
      <w:r w:rsidR="00F55193" w:rsidRPr="00DC2B9C">
        <w:rPr>
          <w:rFonts w:ascii="Segoe UI" w:eastAsia="Segoe UI" w:hAnsi="Segoe UI" w:cs="Segoe UI"/>
          <w:b/>
          <w:bCs/>
          <w:sz w:val="22"/>
        </w:rPr>
        <w:t xml:space="preserve">: </w:t>
      </w:r>
      <w:r w:rsidR="00F55193" w:rsidRPr="00DC2B9C">
        <w:rPr>
          <w:rFonts w:ascii="Segoe UI" w:eastAsia="Segoe UI" w:hAnsi="Segoe UI" w:cs="Segoe UI"/>
          <w:sz w:val="22"/>
        </w:rPr>
        <w:t>Fysik B, egner sig bedst til 2. år</w:t>
      </w:r>
    </w:p>
    <w:p w14:paraId="4AB4C5A5" w14:textId="593C0B3F" w:rsidR="00764050" w:rsidRPr="00DC2B9C" w:rsidRDefault="2D899938" w:rsidP="00DC2B9C">
      <w:pPr>
        <w:spacing w:line="276" w:lineRule="auto"/>
        <w:rPr>
          <w:rFonts w:ascii="Segoe UI" w:eastAsia="Segoe UI" w:hAnsi="Segoe UI" w:cs="Segoe UI"/>
          <w:sz w:val="22"/>
        </w:rPr>
      </w:pPr>
      <w:r w:rsidRPr="00DC2B9C">
        <w:rPr>
          <w:rFonts w:ascii="Segoe UI" w:eastAsia="Segoe UI" w:hAnsi="Segoe UI" w:cs="Segoe UI"/>
          <w:b/>
          <w:bCs/>
          <w:color w:val="224B5A"/>
          <w:sz w:val="22"/>
        </w:rPr>
        <w:t>OMFANG</w:t>
      </w:r>
      <w:r w:rsidR="159BF253" w:rsidRPr="00DC2B9C">
        <w:rPr>
          <w:rFonts w:ascii="Segoe UI" w:eastAsia="Segoe UI" w:hAnsi="Segoe UI" w:cs="Segoe UI"/>
          <w:b/>
          <w:bCs/>
          <w:color w:val="224B5A"/>
          <w:sz w:val="22"/>
        </w:rPr>
        <w:t>:</w:t>
      </w:r>
      <w:r w:rsidR="159BF253" w:rsidRPr="00DC2B9C">
        <w:rPr>
          <w:rFonts w:ascii="Segoe UI" w:eastAsia="Segoe UI" w:hAnsi="Segoe UI" w:cs="Segoe UI"/>
          <w:sz w:val="22"/>
        </w:rPr>
        <w:t xml:space="preserve"> </w:t>
      </w:r>
      <w:r w:rsidR="00F55193" w:rsidRPr="00DC2B9C">
        <w:rPr>
          <w:rFonts w:ascii="Segoe UI" w:eastAsia="Segoe UI" w:hAnsi="Segoe UI" w:cs="Segoe UI"/>
          <w:sz w:val="22"/>
        </w:rPr>
        <w:t>10 lektioner à 45 minutter.</w:t>
      </w:r>
    </w:p>
    <w:p w14:paraId="140F321F" w14:textId="6E447D25" w:rsidR="00764050" w:rsidRPr="00DC2B9C" w:rsidRDefault="159BF253" w:rsidP="00DC2B9C">
      <w:pPr>
        <w:spacing w:line="276" w:lineRule="auto"/>
        <w:rPr>
          <w:rFonts w:ascii="Segoe UI" w:eastAsia="Segoe UI" w:hAnsi="Segoe UI" w:cs="Segoe UI"/>
          <w:b/>
          <w:bCs/>
          <w:color w:val="224B5A"/>
          <w:sz w:val="22"/>
        </w:rPr>
      </w:pPr>
      <w:r w:rsidRPr="00DC2B9C">
        <w:rPr>
          <w:rFonts w:ascii="Segoe UI" w:eastAsia="Segoe UI" w:hAnsi="Segoe UI" w:cs="Segoe UI"/>
          <w:b/>
          <w:bCs/>
          <w:color w:val="224B5A"/>
          <w:sz w:val="22"/>
        </w:rPr>
        <w:t>K</w:t>
      </w:r>
      <w:r w:rsidR="7E3EAF31" w:rsidRPr="00DC2B9C">
        <w:rPr>
          <w:rFonts w:ascii="Segoe UI" w:eastAsia="Segoe UI" w:hAnsi="Segoe UI" w:cs="Segoe UI"/>
          <w:b/>
          <w:bCs/>
          <w:color w:val="224B5A"/>
          <w:sz w:val="22"/>
        </w:rPr>
        <w:t>ERNESTOF</w:t>
      </w:r>
      <w:r w:rsidRPr="00DC2B9C">
        <w:rPr>
          <w:rFonts w:ascii="Segoe UI" w:eastAsia="Segoe UI" w:hAnsi="Segoe UI" w:cs="Segoe UI"/>
          <w:b/>
          <w:bCs/>
          <w:color w:val="224B5A"/>
          <w:sz w:val="22"/>
        </w:rPr>
        <w:t>:</w:t>
      </w:r>
    </w:p>
    <w:p w14:paraId="6B345877" w14:textId="77777777" w:rsidR="00962835" w:rsidRPr="00962835" w:rsidRDefault="00962835" w:rsidP="00787CAA">
      <w:pPr>
        <w:numPr>
          <w:ilvl w:val="0"/>
          <w:numId w:val="11"/>
        </w:numPr>
        <w:spacing w:line="276" w:lineRule="auto"/>
        <w:rPr>
          <w:rFonts w:ascii="Segoe UI" w:eastAsia="Segoe UI" w:hAnsi="Segoe UI" w:cs="Segoe UI"/>
          <w:sz w:val="22"/>
        </w:rPr>
      </w:pPr>
      <w:r w:rsidRPr="00962835">
        <w:rPr>
          <w:rFonts w:ascii="Segoe UI" w:eastAsia="Segoe UI" w:hAnsi="Segoe UI" w:cs="Segoe UI"/>
          <w:sz w:val="22"/>
        </w:rPr>
        <w:t>Skråt kast </w:t>
      </w:r>
    </w:p>
    <w:p w14:paraId="5232BC46" w14:textId="77777777" w:rsidR="00962835" w:rsidRPr="00962835" w:rsidRDefault="00962835" w:rsidP="00787CAA">
      <w:pPr>
        <w:numPr>
          <w:ilvl w:val="0"/>
          <w:numId w:val="12"/>
        </w:numPr>
        <w:spacing w:line="276" w:lineRule="auto"/>
        <w:rPr>
          <w:rFonts w:ascii="Segoe UI" w:eastAsia="Segoe UI" w:hAnsi="Segoe UI" w:cs="Segoe UI"/>
          <w:sz w:val="22"/>
        </w:rPr>
      </w:pPr>
      <w:proofErr w:type="spellStart"/>
      <w:r w:rsidRPr="00962835">
        <w:rPr>
          <w:rFonts w:ascii="Segoe UI" w:eastAsia="Segoe UI" w:hAnsi="Segoe UI" w:cs="Segoe UI"/>
          <w:sz w:val="22"/>
        </w:rPr>
        <w:t>Hookes</w:t>
      </w:r>
      <w:proofErr w:type="spellEnd"/>
      <w:r w:rsidRPr="00962835">
        <w:rPr>
          <w:rFonts w:ascii="Segoe UI" w:eastAsia="Segoe UI" w:hAnsi="Segoe UI" w:cs="Segoe UI"/>
          <w:sz w:val="22"/>
        </w:rPr>
        <w:t> lov </w:t>
      </w:r>
    </w:p>
    <w:p w14:paraId="7F6DAAC2" w14:textId="77777777" w:rsidR="00962835" w:rsidRPr="00962835" w:rsidRDefault="00962835" w:rsidP="00787CAA">
      <w:pPr>
        <w:numPr>
          <w:ilvl w:val="0"/>
          <w:numId w:val="13"/>
        </w:numPr>
        <w:spacing w:line="276" w:lineRule="auto"/>
        <w:rPr>
          <w:rFonts w:ascii="Segoe UI" w:eastAsia="Segoe UI" w:hAnsi="Segoe UI" w:cs="Segoe UI"/>
          <w:sz w:val="22"/>
        </w:rPr>
      </w:pPr>
      <w:r w:rsidRPr="00962835">
        <w:rPr>
          <w:rFonts w:ascii="Segoe UI" w:eastAsia="Segoe UI" w:hAnsi="Segoe UI" w:cs="Segoe UI"/>
          <w:sz w:val="22"/>
        </w:rPr>
        <w:t>Nyttevirkning </w:t>
      </w:r>
    </w:p>
    <w:p w14:paraId="2D3CD2CF" w14:textId="77777777" w:rsidR="00962835" w:rsidRPr="00962835" w:rsidRDefault="00962835" w:rsidP="00787CAA">
      <w:pPr>
        <w:numPr>
          <w:ilvl w:val="0"/>
          <w:numId w:val="14"/>
        </w:numPr>
        <w:spacing w:line="276" w:lineRule="auto"/>
        <w:rPr>
          <w:rFonts w:ascii="Segoe UI" w:eastAsia="Segoe UI" w:hAnsi="Segoe UI" w:cs="Segoe UI"/>
          <w:sz w:val="22"/>
        </w:rPr>
      </w:pPr>
      <w:r w:rsidRPr="00962835">
        <w:rPr>
          <w:rFonts w:ascii="Segoe UI" w:eastAsia="Segoe UI" w:hAnsi="Segoe UI" w:cs="Segoe UI"/>
          <w:sz w:val="22"/>
        </w:rPr>
        <w:t>Energiomdannelse </w:t>
      </w:r>
    </w:p>
    <w:p w14:paraId="69CA7996" w14:textId="19B95956" w:rsidR="00962835" w:rsidRPr="00DC2B9C" w:rsidRDefault="00962835" w:rsidP="00787CAA">
      <w:pPr>
        <w:numPr>
          <w:ilvl w:val="0"/>
          <w:numId w:val="15"/>
        </w:numPr>
        <w:spacing w:line="276" w:lineRule="auto"/>
        <w:rPr>
          <w:rFonts w:ascii="Segoe UI" w:eastAsia="Segoe UI" w:hAnsi="Segoe UI" w:cs="Segoe UI"/>
          <w:b/>
          <w:bCs/>
          <w:color w:val="224B5A"/>
          <w:sz w:val="22"/>
        </w:rPr>
      </w:pPr>
      <w:r w:rsidRPr="00962835">
        <w:rPr>
          <w:rFonts w:ascii="Segoe UI" w:eastAsia="Segoe UI" w:hAnsi="Segoe UI" w:cs="Segoe UI"/>
          <w:sz w:val="22"/>
        </w:rPr>
        <w:t>Arbejde </w:t>
      </w:r>
    </w:p>
    <w:p w14:paraId="10D20F4D" w14:textId="77777777" w:rsidR="00962835" w:rsidRPr="00962835" w:rsidRDefault="00962835" w:rsidP="00DC2B9C">
      <w:pPr>
        <w:spacing w:line="276" w:lineRule="auto"/>
        <w:rPr>
          <w:rFonts w:ascii="Segoe UI" w:eastAsia="Segoe UI" w:hAnsi="Segoe UI" w:cs="Segoe UI"/>
          <w:b/>
          <w:bCs/>
          <w:sz w:val="22"/>
        </w:rPr>
      </w:pPr>
      <w:r w:rsidRPr="00962835">
        <w:rPr>
          <w:rFonts w:ascii="Segoe UI" w:eastAsia="Segoe UI" w:hAnsi="Segoe UI" w:cs="Segoe UI"/>
          <w:b/>
          <w:bCs/>
          <w:sz w:val="22"/>
        </w:rPr>
        <w:t>Faglige mål:  </w:t>
      </w:r>
    </w:p>
    <w:p w14:paraId="65A1B9AA" w14:textId="77777777" w:rsidR="00962835" w:rsidRPr="00962835" w:rsidRDefault="00962835" w:rsidP="00787CAA">
      <w:pPr>
        <w:numPr>
          <w:ilvl w:val="0"/>
          <w:numId w:val="16"/>
        </w:numPr>
        <w:spacing w:line="276" w:lineRule="auto"/>
        <w:rPr>
          <w:rFonts w:ascii="Segoe UI" w:eastAsia="Segoe UI" w:hAnsi="Segoe UI" w:cs="Segoe UI"/>
          <w:sz w:val="22"/>
        </w:rPr>
      </w:pPr>
      <w:r w:rsidRPr="00962835">
        <w:rPr>
          <w:rFonts w:ascii="Segoe UI" w:eastAsia="Segoe UI" w:hAnsi="Segoe UI" w:cs="Segoe UI"/>
          <w:sz w:val="22"/>
        </w:rPr>
        <w:t>undersøge problemstillinger og udvikle og vurdere løsninger, herunder innovative løsninger, hvor fagets viden og metoder anvendes. </w:t>
      </w:r>
    </w:p>
    <w:p w14:paraId="085C8D8C" w14:textId="77777777" w:rsidR="00962835" w:rsidRPr="00962835" w:rsidRDefault="00962835" w:rsidP="00787CAA">
      <w:pPr>
        <w:numPr>
          <w:ilvl w:val="0"/>
          <w:numId w:val="17"/>
        </w:numPr>
        <w:spacing w:line="276" w:lineRule="auto"/>
        <w:rPr>
          <w:rFonts w:ascii="Segoe UI" w:eastAsia="Segoe UI" w:hAnsi="Segoe UI" w:cs="Segoe UI"/>
          <w:sz w:val="22"/>
        </w:rPr>
      </w:pPr>
      <w:r w:rsidRPr="00962835">
        <w:rPr>
          <w:rFonts w:ascii="Segoe UI" w:eastAsia="Segoe UI" w:hAnsi="Segoe UI" w:cs="Segoe UI"/>
          <w:sz w:val="22"/>
        </w:rPr>
        <w:t>kunne anvende fysiske begreber og modeller i virkelighedsnære problemstillinger, herunder perspektivere fysikken til anvendelser i teknologien eller elevens hverdag.  </w:t>
      </w:r>
    </w:p>
    <w:p w14:paraId="61AEDEB7" w14:textId="77777777" w:rsidR="00962835" w:rsidRPr="00962835" w:rsidRDefault="00962835" w:rsidP="00787CAA">
      <w:pPr>
        <w:numPr>
          <w:ilvl w:val="0"/>
          <w:numId w:val="18"/>
        </w:numPr>
        <w:spacing w:line="276" w:lineRule="auto"/>
        <w:rPr>
          <w:rFonts w:ascii="Segoe UI" w:eastAsia="Segoe UI" w:hAnsi="Segoe UI" w:cs="Segoe UI"/>
          <w:sz w:val="22"/>
        </w:rPr>
      </w:pPr>
      <w:r w:rsidRPr="00962835">
        <w:rPr>
          <w:rFonts w:ascii="Segoe UI" w:eastAsia="Segoe UI" w:hAnsi="Segoe UI" w:cs="Segoe UI"/>
          <w:sz w:val="22"/>
        </w:rPr>
        <w:t>ud fra en problemstilling kunne tilrettelægge, beskrive og udføre fysiske eksperimenter med givet udstyr og formidle resultaterne. </w:t>
      </w:r>
    </w:p>
    <w:p w14:paraId="33F0B106" w14:textId="467285FA" w:rsidR="00C37419" w:rsidRPr="00DC2B9C" w:rsidRDefault="7C6A4E62" w:rsidP="00DC2B9C">
      <w:pPr>
        <w:spacing w:line="276" w:lineRule="auto"/>
        <w:rPr>
          <w:rFonts w:ascii="Segoe UI" w:eastAsia="Segoe UI" w:hAnsi="Segoe UI" w:cs="Segoe UI"/>
          <w:b/>
          <w:bCs/>
          <w:color w:val="224B5A"/>
          <w:sz w:val="22"/>
        </w:rPr>
      </w:pPr>
      <w:r w:rsidRPr="00DC2B9C">
        <w:rPr>
          <w:rFonts w:ascii="Segoe UI" w:eastAsia="Segoe UI" w:hAnsi="Segoe UI" w:cs="Segoe UI"/>
          <w:b/>
          <w:bCs/>
          <w:color w:val="224B5A"/>
          <w:sz w:val="22"/>
        </w:rPr>
        <w:t>UD</w:t>
      </w:r>
      <w:r w:rsidR="08D52186" w:rsidRPr="00DC2B9C">
        <w:rPr>
          <w:rFonts w:ascii="Segoe UI" w:eastAsia="Segoe UI" w:hAnsi="Segoe UI" w:cs="Segoe UI"/>
          <w:b/>
          <w:bCs/>
          <w:color w:val="224B5A"/>
          <w:sz w:val="22"/>
        </w:rPr>
        <w:t>VIKLET</w:t>
      </w:r>
      <w:r w:rsidRPr="00DC2B9C">
        <w:rPr>
          <w:rFonts w:ascii="Segoe UI" w:eastAsia="Segoe UI" w:hAnsi="Segoe UI" w:cs="Segoe UI"/>
          <w:b/>
          <w:bCs/>
          <w:color w:val="224B5A"/>
          <w:sz w:val="22"/>
        </w:rPr>
        <w:t xml:space="preserve"> AF</w:t>
      </w:r>
    </w:p>
    <w:p w14:paraId="75A1CC20" w14:textId="491CA53E" w:rsidR="006C16F9" w:rsidRPr="00DC2B9C" w:rsidRDefault="000934EB" w:rsidP="00DC2B9C">
      <w:pPr>
        <w:spacing w:line="276" w:lineRule="auto"/>
        <w:rPr>
          <w:rFonts w:ascii="Segoe UI" w:eastAsia="Segoe UI" w:hAnsi="Segoe UI" w:cs="Segoe UI"/>
          <w:sz w:val="22"/>
        </w:rPr>
      </w:pPr>
      <w:r w:rsidRPr="00DC2B9C">
        <w:rPr>
          <w:rFonts w:ascii="Segoe UI" w:eastAsia="Segoe UI" w:hAnsi="Segoe UI" w:cs="Segoe UI"/>
          <w:sz w:val="22"/>
        </w:rPr>
        <w:t>Maria Fevre Vestergaard Kronskov, Hillerød Tekniske Gymnasium</w:t>
      </w:r>
    </w:p>
    <w:p w14:paraId="7EECF9CB" w14:textId="73FBAF4A" w:rsidR="009535F3" w:rsidRPr="00DC2B9C" w:rsidRDefault="2D7BCFDF" w:rsidP="00DC2B9C">
      <w:pPr>
        <w:spacing w:after="120" w:line="276" w:lineRule="auto"/>
        <w:rPr>
          <w:rFonts w:ascii="Segoe UI" w:eastAsia="Segoe UI" w:hAnsi="Segoe UI" w:cs="Segoe UI"/>
          <w:b/>
          <w:bCs/>
          <w:sz w:val="22"/>
        </w:rPr>
      </w:pPr>
      <w:r w:rsidRPr="00DC2B9C">
        <w:rPr>
          <w:rFonts w:ascii="Segoe UI" w:eastAsia="Segoe UI" w:hAnsi="Segoe UI" w:cs="Segoe UI"/>
          <w:b/>
          <w:bCs/>
          <w:color w:val="224B5A"/>
          <w:sz w:val="22"/>
        </w:rPr>
        <w:t>INTRODUKTION TIL FORLØBET</w:t>
      </w:r>
      <w:r w:rsidRPr="00DC2B9C">
        <w:rPr>
          <w:rFonts w:ascii="Segoe UI" w:eastAsia="Segoe UI" w:hAnsi="Segoe UI" w:cs="Segoe UI"/>
          <w:b/>
          <w:bCs/>
          <w:color w:val="000000" w:themeColor="text1"/>
          <w:sz w:val="22"/>
        </w:rPr>
        <w:t xml:space="preserve"> </w:t>
      </w:r>
      <w:r w:rsidRPr="00DC2B9C">
        <w:rPr>
          <w:rFonts w:ascii="Segoe UI" w:eastAsia="Segoe UI" w:hAnsi="Segoe UI" w:cs="Segoe UI"/>
          <w:b/>
          <w:bCs/>
          <w:sz w:val="22"/>
        </w:rPr>
        <w:t xml:space="preserve"> </w:t>
      </w:r>
    </w:p>
    <w:p w14:paraId="79AE074B" w14:textId="77777777" w:rsidR="00EF1010" w:rsidRPr="00EF1010" w:rsidRDefault="00EF1010" w:rsidP="00EF1010">
      <w:pPr>
        <w:spacing w:line="276" w:lineRule="auto"/>
        <w:rPr>
          <w:rFonts w:ascii="Segoe UI" w:eastAsia="Segoe UI" w:hAnsi="Segoe UI" w:cs="Segoe UI"/>
          <w:sz w:val="22"/>
        </w:rPr>
      </w:pPr>
      <w:r w:rsidRPr="00EF1010">
        <w:rPr>
          <w:rFonts w:ascii="Segoe UI" w:eastAsia="Segoe UI" w:hAnsi="Segoe UI" w:cs="Segoe UI"/>
          <w:sz w:val="22"/>
        </w:rPr>
        <w:t xml:space="preserve">Formålet med forløbet er, at eleverne undersøger, om det er muligt at udvikle en metode og prototype til bæredygtig opsendelse, der baserer sig på det skrå kast og </w:t>
      </w:r>
      <w:proofErr w:type="spellStart"/>
      <w:r w:rsidRPr="00EF1010">
        <w:rPr>
          <w:rFonts w:ascii="Segoe UI" w:eastAsia="Segoe UI" w:hAnsi="Segoe UI" w:cs="Segoe UI"/>
          <w:sz w:val="22"/>
        </w:rPr>
        <w:t>Hookes</w:t>
      </w:r>
      <w:proofErr w:type="spellEnd"/>
      <w:r w:rsidRPr="00EF1010">
        <w:rPr>
          <w:rFonts w:ascii="Segoe UI" w:eastAsia="Segoe UI" w:hAnsi="Segoe UI" w:cs="Segoe UI"/>
          <w:sz w:val="22"/>
        </w:rPr>
        <w:t xml:space="preserve"> lov.</w:t>
      </w:r>
    </w:p>
    <w:p w14:paraId="245ABBA3" w14:textId="77777777" w:rsidR="00EF1010" w:rsidRPr="00EF1010" w:rsidRDefault="00EF1010" w:rsidP="00EF1010">
      <w:pPr>
        <w:spacing w:line="276" w:lineRule="auto"/>
        <w:rPr>
          <w:rFonts w:ascii="Segoe UI" w:eastAsia="Segoe UI" w:hAnsi="Segoe UI" w:cs="Segoe UI"/>
          <w:sz w:val="22"/>
        </w:rPr>
      </w:pPr>
      <w:r w:rsidRPr="00EF1010">
        <w:rPr>
          <w:rFonts w:ascii="Segoe UI" w:eastAsia="Segoe UI" w:hAnsi="Segoe UI" w:cs="Segoe UI"/>
          <w:sz w:val="22"/>
        </w:rPr>
        <w:t>Eleverne udvikler en prototype på en katapult, kanon eller affyringsrampe, der ved hjælp af ballistiske principper (skråt kast) kan opskaleres til et apparat, der får et objekt i kredsløb om Jorden uden brug af affyringsraketter.</w:t>
      </w:r>
    </w:p>
    <w:p w14:paraId="47DD2B90" w14:textId="77777777" w:rsidR="00EF1010" w:rsidRPr="00EF1010" w:rsidRDefault="00EF1010" w:rsidP="00EF1010">
      <w:pPr>
        <w:spacing w:line="276" w:lineRule="auto"/>
        <w:rPr>
          <w:rFonts w:ascii="Segoe UI" w:eastAsia="Segoe UI" w:hAnsi="Segoe UI" w:cs="Segoe UI"/>
          <w:sz w:val="22"/>
        </w:rPr>
      </w:pPr>
      <w:r w:rsidRPr="00EF1010">
        <w:rPr>
          <w:rFonts w:ascii="Segoe UI" w:eastAsia="Segoe UI" w:hAnsi="Segoe UI" w:cs="Segoe UI"/>
          <w:sz w:val="22"/>
        </w:rPr>
        <w:t>Det forventes, at eleverne viser gennem empiriske og teoretiske undersøgelser, at det ikke er mere bæredygtigt at sende en raket i rummet ved hjælp af en fjederbaseret mekanisme.</w:t>
      </w:r>
    </w:p>
    <w:p w14:paraId="75F59CD0" w14:textId="23D032D8" w:rsidR="009535F3" w:rsidRPr="00DC2B9C" w:rsidRDefault="0C843371" w:rsidP="00DC2B9C">
      <w:pPr>
        <w:spacing w:line="276" w:lineRule="auto"/>
        <w:rPr>
          <w:rFonts w:ascii="Segoe UI" w:eastAsia="Segoe UI" w:hAnsi="Segoe UI" w:cs="Segoe UI"/>
          <w:b/>
          <w:bCs/>
          <w:caps/>
          <w:color w:val="224B5A"/>
          <w:sz w:val="22"/>
        </w:rPr>
      </w:pPr>
      <w:r w:rsidRPr="00DC2B9C">
        <w:rPr>
          <w:rFonts w:ascii="Segoe UI" w:eastAsia="Segoe UI" w:hAnsi="Segoe UI" w:cs="Segoe UI"/>
          <w:b/>
          <w:bCs/>
          <w:caps/>
          <w:color w:val="224B5A"/>
          <w:sz w:val="22"/>
        </w:rPr>
        <w:t>Om elevarbejdet</w:t>
      </w:r>
    </w:p>
    <w:p w14:paraId="44C300B9" w14:textId="77777777" w:rsidR="00B15832" w:rsidRPr="00B15832" w:rsidRDefault="00B15832" w:rsidP="00B15832">
      <w:pPr>
        <w:spacing w:after="120" w:line="276" w:lineRule="auto"/>
        <w:rPr>
          <w:rFonts w:ascii="Segoe UI" w:eastAsia="Segoe UI" w:hAnsi="Segoe UI" w:cs="Segoe UI"/>
          <w:sz w:val="22"/>
        </w:rPr>
      </w:pPr>
      <w:r w:rsidRPr="00B15832">
        <w:rPr>
          <w:rFonts w:ascii="Segoe UI" w:eastAsia="Segoe UI" w:hAnsi="Segoe UI" w:cs="Segoe UI"/>
          <w:sz w:val="22"/>
        </w:rPr>
        <w:t>Forløbet indledes med en præsentation af nedenstående narrativ og problem, som fungerer som introduktion til selve udfordringen. Eleverne præsenteres også for de kriterier, der er til prototypen, rammen for deres arbejde (proces) samt kravene til deres faglige aflevering.</w:t>
      </w:r>
    </w:p>
    <w:p w14:paraId="07FF94B3" w14:textId="77777777" w:rsidR="00B15832" w:rsidRPr="00B15832" w:rsidRDefault="00B15832" w:rsidP="00B15832">
      <w:pPr>
        <w:spacing w:after="120" w:line="276" w:lineRule="auto"/>
        <w:rPr>
          <w:rFonts w:ascii="Segoe UI" w:eastAsia="Segoe UI" w:hAnsi="Segoe UI" w:cs="Segoe UI"/>
          <w:sz w:val="22"/>
        </w:rPr>
      </w:pPr>
      <w:r w:rsidRPr="00B15832">
        <w:rPr>
          <w:rFonts w:ascii="Segoe UI" w:eastAsia="Segoe UI" w:hAnsi="Segoe UI" w:cs="Segoe UI"/>
          <w:sz w:val="22"/>
        </w:rPr>
        <w:t xml:space="preserve">Ligeledes introduceres de til </w:t>
      </w:r>
      <w:proofErr w:type="spellStart"/>
      <w:r w:rsidRPr="00B15832">
        <w:rPr>
          <w:rFonts w:ascii="Segoe UI" w:eastAsia="Segoe UI" w:hAnsi="Segoe UI" w:cs="Segoe UI"/>
          <w:sz w:val="22"/>
        </w:rPr>
        <w:t>engineering</w:t>
      </w:r>
      <w:proofErr w:type="spellEnd"/>
      <w:r w:rsidRPr="00B15832">
        <w:rPr>
          <w:rFonts w:ascii="Segoe UI" w:eastAsia="Segoe UI" w:hAnsi="Segoe UI" w:cs="Segoe UI"/>
          <w:sz w:val="22"/>
        </w:rPr>
        <w:t xml:space="preserve"> designprocessen og de enkelte delprocesser (se første lektion i lektionsplanen). Forløbet kan justeres alt efter, hvor meget tid der er til rådighed. Forløbet er struktureret efter de enkelte delprocesser, men man kan vælge at tage eleverne igennem delprocesserne i en anden rækkefølge og tilpasse materialet og lektionsplanen herefter.</w:t>
      </w:r>
    </w:p>
    <w:p w14:paraId="6E3E4B56" w14:textId="77777777" w:rsidR="00B15832" w:rsidRDefault="00B15832" w:rsidP="00DC2B9C">
      <w:pPr>
        <w:spacing w:after="120" w:line="276" w:lineRule="auto"/>
        <w:rPr>
          <w:rFonts w:ascii="Segoe UI" w:eastAsia="Segoe UI" w:hAnsi="Segoe UI" w:cs="Segoe UI"/>
          <w:b/>
          <w:bCs/>
          <w:caps/>
          <w:color w:val="224B5A"/>
          <w:sz w:val="22"/>
        </w:rPr>
      </w:pPr>
    </w:p>
    <w:p w14:paraId="094106EA" w14:textId="47644F2D" w:rsidR="002542A7" w:rsidRPr="00DC2B9C" w:rsidRDefault="557C8883" w:rsidP="00DC2B9C">
      <w:pPr>
        <w:spacing w:after="120" w:line="276" w:lineRule="auto"/>
        <w:rPr>
          <w:rFonts w:ascii="Segoe UI" w:eastAsia="Segoe UI" w:hAnsi="Segoe UI" w:cs="Segoe UI"/>
          <w:b/>
          <w:bCs/>
          <w:caps/>
          <w:color w:val="224B5A"/>
          <w:sz w:val="22"/>
        </w:rPr>
      </w:pPr>
      <w:r w:rsidRPr="00DC2B9C">
        <w:rPr>
          <w:rFonts w:ascii="Segoe UI" w:eastAsia="Segoe UI" w:hAnsi="Segoe UI" w:cs="Segoe UI"/>
          <w:b/>
          <w:bCs/>
          <w:caps/>
          <w:color w:val="224B5A"/>
          <w:sz w:val="22"/>
        </w:rPr>
        <w:t>Elevopgaven</w:t>
      </w:r>
    </w:p>
    <w:p w14:paraId="5E424040" w14:textId="77777777" w:rsidR="00B4196D" w:rsidRPr="00B4196D" w:rsidRDefault="766217F7" w:rsidP="00B4196D">
      <w:pPr>
        <w:pStyle w:val="paragraph"/>
        <w:spacing w:after="120" w:line="276" w:lineRule="auto"/>
        <w:textAlignment w:val="baseline"/>
        <w:rPr>
          <w:rFonts w:ascii="Segoe UI" w:eastAsia="Segoe UI" w:hAnsi="Segoe UI" w:cs="Segoe UI"/>
          <w:sz w:val="22"/>
        </w:rPr>
      </w:pPr>
      <w:r w:rsidRPr="00DC2B9C">
        <w:rPr>
          <w:rStyle w:val="normaltextrun"/>
          <w:rFonts w:ascii="Segoe UI" w:eastAsia="Segoe UI" w:hAnsi="Segoe UI" w:cs="Segoe UI"/>
          <w:b/>
          <w:bCs/>
          <w:caps/>
          <w:color w:val="224B5A"/>
          <w:sz w:val="22"/>
          <w:szCs w:val="22"/>
        </w:rPr>
        <w:t>PROBLEM</w:t>
      </w:r>
      <w:r w:rsidR="00247CE0">
        <w:rPr>
          <w:rStyle w:val="normaltextrun"/>
          <w:rFonts w:ascii="Segoe UI" w:eastAsia="Segoe UI" w:hAnsi="Segoe UI" w:cs="Segoe UI"/>
          <w:b/>
          <w:bCs/>
          <w:caps/>
          <w:color w:val="224B5A"/>
          <w:sz w:val="22"/>
          <w:szCs w:val="22"/>
        </w:rPr>
        <w:br/>
      </w:r>
      <w:r w:rsidR="00347D36" w:rsidRPr="00347D36">
        <w:rPr>
          <w:rFonts w:ascii="Segoe UI" w:eastAsia="Segoe UI" w:hAnsi="Segoe UI" w:cs="Segoe UI"/>
          <w:sz w:val="22"/>
          <w:szCs w:val="22"/>
          <w:lang w:eastAsia="en-US"/>
        </w:rPr>
        <w:t xml:space="preserve">Rumfart er i dag stærkt afhængig af raketbrændstoffer, der udleder store mængder CO₂ og belaster klimaet. Samtidig er der et voksende behov for at sende satellitter i kredsløb, hvilket kræver meget energi og høj pålidelighed. Udfordringen er derfor at finde en måde at nå Low Earth </w:t>
      </w:r>
      <w:proofErr w:type="spellStart"/>
      <w:r w:rsidR="00347D36" w:rsidRPr="00347D36">
        <w:rPr>
          <w:rFonts w:ascii="Segoe UI" w:eastAsia="Segoe UI" w:hAnsi="Segoe UI" w:cs="Segoe UI"/>
          <w:sz w:val="22"/>
          <w:szCs w:val="22"/>
          <w:lang w:eastAsia="en-US"/>
        </w:rPr>
        <w:t>Orbit</w:t>
      </w:r>
      <w:proofErr w:type="spellEnd"/>
      <w:r w:rsidR="00347D36" w:rsidRPr="00347D36">
        <w:rPr>
          <w:rFonts w:ascii="Segoe UI" w:eastAsia="Segoe UI" w:hAnsi="Segoe UI" w:cs="Segoe UI"/>
          <w:sz w:val="22"/>
          <w:szCs w:val="22"/>
          <w:lang w:eastAsia="en-US"/>
        </w:rPr>
        <w:t xml:space="preserve"> med langt lavere miljøaftryk – uden at gå på kompromis med kapacitet, sikkerhed og funktion.</w:t>
      </w:r>
      <w:r w:rsidR="00247CE0">
        <w:rPr>
          <w:rFonts w:ascii="Segoe UI" w:eastAsia="Segoe UI" w:hAnsi="Segoe UI" w:cs="Segoe UI"/>
          <w:b/>
          <w:bCs/>
          <w:caps/>
          <w:color w:val="224B5A"/>
          <w:sz w:val="22"/>
          <w:szCs w:val="22"/>
        </w:rPr>
        <w:br/>
      </w:r>
      <w:r w:rsidR="00247CE0">
        <w:rPr>
          <w:rFonts w:ascii="Segoe UI" w:eastAsia="Segoe UI" w:hAnsi="Segoe UI" w:cs="Segoe UI"/>
          <w:b/>
          <w:bCs/>
          <w:caps/>
          <w:color w:val="224B5A"/>
          <w:sz w:val="22"/>
          <w:szCs w:val="22"/>
        </w:rPr>
        <w:br/>
      </w:r>
      <w:r w:rsidRPr="00DC2B9C">
        <w:rPr>
          <w:rStyle w:val="normaltextrun"/>
          <w:rFonts w:ascii="Segoe UI" w:eastAsia="Segoe UI" w:hAnsi="Segoe UI" w:cs="Segoe UI"/>
          <w:b/>
          <w:bCs/>
          <w:caps/>
          <w:color w:val="224B5A"/>
          <w:sz w:val="22"/>
          <w:szCs w:val="22"/>
        </w:rPr>
        <w:t>NARRATIV</w:t>
      </w:r>
      <w:r w:rsidR="00247CE0">
        <w:rPr>
          <w:rStyle w:val="normaltextrun"/>
          <w:rFonts w:ascii="Segoe UI" w:eastAsia="Segoe UI" w:hAnsi="Segoe UI" w:cs="Segoe UI"/>
          <w:b/>
          <w:bCs/>
          <w:caps/>
          <w:color w:val="224B5A"/>
          <w:sz w:val="22"/>
          <w:szCs w:val="22"/>
        </w:rPr>
        <w:br/>
      </w:r>
      <w:r w:rsidR="00B4196D" w:rsidRPr="00B4196D">
        <w:rPr>
          <w:rFonts w:ascii="Segoe UI" w:eastAsia="Segoe UI" w:hAnsi="Segoe UI" w:cs="Segoe UI"/>
          <w:sz w:val="22"/>
        </w:rPr>
        <w:t xml:space="preserve">I en fremtid, hvor menneskeheden afhænger mere end nogensinde af satellitter til kommunikation, overvågning og forskning, står vi over for en udfordring. Hver gang en raket letter fra jordens overflade, bærer den ikke kun en nyttelast mod himlen, men også en tung miljømæssig byrde. Traditionelle raketbrændstoffer frigiver store mængder CO₂ og truer med at gøre vores fremskridt i rummet til en belastning for planeten. </w:t>
      </w:r>
      <w:proofErr w:type="spellStart"/>
      <w:r w:rsidR="00B4196D" w:rsidRPr="00B4196D">
        <w:rPr>
          <w:rFonts w:ascii="Segoe UI" w:eastAsia="Segoe UI" w:hAnsi="Segoe UI" w:cs="Segoe UI"/>
          <w:sz w:val="22"/>
        </w:rPr>
        <w:t>SpaceX</w:t>
      </w:r>
      <w:proofErr w:type="spellEnd"/>
      <w:r w:rsidR="00B4196D" w:rsidRPr="00B4196D">
        <w:rPr>
          <w:rFonts w:ascii="Segoe UI" w:eastAsia="Segoe UI" w:hAnsi="Segoe UI" w:cs="Segoe UI"/>
          <w:sz w:val="22"/>
        </w:rPr>
        <w:t xml:space="preserve"> erkender, at udforskning af rummet og bæredygtighed ikke kan være modsætninger. De skal være partnere.</w:t>
      </w:r>
    </w:p>
    <w:p w14:paraId="2EA7BEE1" w14:textId="77777777" w:rsidR="00B4196D" w:rsidRPr="00B4196D" w:rsidRDefault="00B4196D" w:rsidP="00B4196D">
      <w:pPr>
        <w:pStyle w:val="paragraph"/>
        <w:spacing w:before="0" w:beforeAutospacing="0" w:after="120" w:afterAutospacing="0" w:line="276" w:lineRule="auto"/>
        <w:textAlignment w:val="baseline"/>
        <w:rPr>
          <w:rFonts w:ascii="Segoe UI" w:eastAsia="Segoe UI" w:hAnsi="Segoe UI" w:cs="Segoe UI"/>
          <w:sz w:val="22"/>
        </w:rPr>
      </w:pPr>
      <w:r w:rsidRPr="00B4196D">
        <w:rPr>
          <w:rFonts w:ascii="Segoe UI" w:eastAsia="Segoe UI" w:hAnsi="Segoe UI" w:cs="Segoe UI"/>
          <w:sz w:val="22"/>
        </w:rPr>
        <w:t xml:space="preserve">Hvordan kan vi reducere afhængigheden af konventionelt raketbrændstof, samtidig med at vi bevarer kapaciteten til at sende satellitter til Low Earth </w:t>
      </w:r>
      <w:proofErr w:type="spellStart"/>
      <w:r w:rsidRPr="00B4196D">
        <w:rPr>
          <w:rFonts w:ascii="Segoe UI" w:eastAsia="Segoe UI" w:hAnsi="Segoe UI" w:cs="Segoe UI"/>
          <w:sz w:val="22"/>
        </w:rPr>
        <w:t>Orbit</w:t>
      </w:r>
      <w:proofErr w:type="spellEnd"/>
      <w:r w:rsidRPr="00B4196D">
        <w:rPr>
          <w:rFonts w:ascii="Segoe UI" w:eastAsia="Segoe UI" w:hAnsi="Segoe UI" w:cs="Segoe UI"/>
          <w:sz w:val="22"/>
        </w:rPr>
        <w:t xml:space="preserve"> (LEO) ved en højde på 400 km? Er det muligt at opnå det samme mål med mindre energi, smartere teknologi og en grønnere tilgang? Hvis vi ikke løser dette problem, kan konsekvenserne være store: øget CO₂-udledning, klimaforandringer og en forværret global opfattelse af rumfart som en miljøsynder.</w:t>
      </w:r>
    </w:p>
    <w:tbl>
      <w:tblPr>
        <w:tblStyle w:val="TableGrid"/>
        <w:tblW w:w="0" w:type="auto"/>
        <w:tblLayout w:type="fixed"/>
        <w:tblCellMar>
          <w:top w:w="113" w:type="dxa"/>
          <w:bottom w:w="113" w:type="dxa"/>
        </w:tblCellMar>
        <w:tblLook w:val="04A0" w:firstRow="1" w:lastRow="0" w:firstColumn="1" w:lastColumn="0" w:noHBand="0" w:noVBand="1"/>
      </w:tblPr>
      <w:tblGrid>
        <w:gridCol w:w="9628"/>
      </w:tblGrid>
      <w:tr w:rsidR="003809FD" w:rsidRPr="00DC2B9C" w14:paraId="0D524AE5" w14:textId="77777777" w:rsidTr="67113C88">
        <w:tc>
          <w:tcPr>
            <w:tcW w:w="9628" w:type="dxa"/>
          </w:tcPr>
          <w:p w14:paraId="205A917A" w14:textId="7DB5DF43" w:rsidR="003809FD" w:rsidRPr="00DC2B9C" w:rsidRDefault="766217F7" w:rsidP="00DC2B9C">
            <w:pPr>
              <w:spacing w:after="120" w:line="276" w:lineRule="auto"/>
              <w:rPr>
                <w:rFonts w:ascii="Segoe UI" w:eastAsia="Segoe UI" w:hAnsi="Segoe UI" w:cs="Segoe UI"/>
                <w:sz w:val="22"/>
                <w:szCs w:val="22"/>
              </w:rPr>
            </w:pPr>
            <w:r w:rsidRPr="00DC2B9C">
              <w:rPr>
                <w:rFonts w:ascii="Segoe UI" w:eastAsia="Segoe UI" w:hAnsi="Segoe UI" w:cs="Segoe UI"/>
                <w:b/>
                <w:bCs/>
                <w:color w:val="224B5A"/>
                <w:sz w:val="22"/>
                <w:szCs w:val="22"/>
              </w:rPr>
              <w:t>UDFORDRING</w:t>
            </w:r>
            <w:r w:rsidR="0F7810C9" w:rsidRPr="00DC2B9C">
              <w:rPr>
                <w:rFonts w:ascii="Segoe UI" w:eastAsia="Segoe UI" w:hAnsi="Segoe UI" w:cs="Segoe UI"/>
                <w:b/>
                <w:bCs/>
                <w:color w:val="224B5A"/>
                <w:sz w:val="22"/>
                <w:szCs w:val="22"/>
              </w:rPr>
              <w:t xml:space="preserve"> </w:t>
            </w:r>
          </w:p>
          <w:p w14:paraId="63C44253" w14:textId="77777777" w:rsidR="00C45336" w:rsidRPr="00C45336" w:rsidRDefault="00C45336" w:rsidP="00C45336">
            <w:pPr>
              <w:spacing w:after="120" w:line="276" w:lineRule="auto"/>
              <w:rPr>
                <w:rFonts w:ascii="Segoe UI" w:eastAsia="Segoe UI" w:hAnsi="Segoe UI" w:cs="Segoe UI"/>
                <w:sz w:val="22"/>
              </w:rPr>
            </w:pPr>
            <w:proofErr w:type="spellStart"/>
            <w:r w:rsidRPr="00C45336">
              <w:rPr>
                <w:rFonts w:ascii="Segoe UI" w:eastAsia="Segoe UI" w:hAnsi="Segoe UI" w:cs="Segoe UI"/>
                <w:sz w:val="22"/>
              </w:rPr>
              <w:t>SpaceX</w:t>
            </w:r>
            <w:proofErr w:type="spellEnd"/>
            <w:r w:rsidRPr="00C45336">
              <w:rPr>
                <w:rFonts w:ascii="Segoe UI" w:eastAsia="Segoe UI" w:hAnsi="Segoe UI" w:cs="Segoe UI"/>
                <w:sz w:val="22"/>
              </w:rPr>
              <w:t xml:space="preserve">’ direktør har besluttet at nedsætte en arbejdsgruppe bestående af rumforskere og -ingeniører (jer), som skal undersøge, om det er muligt at opsende kommende </w:t>
            </w:r>
            <w:proofErr w:type="spellStart"/>
            <w:r w:rsidRPr="00C45336">
              <w:rPr>
                <w:rFonts w:ascii="Segoe UI" w:eastAsia="Segoe UI" w:hAnsi="Segoe UI" w:cs="Segoe UI"/>
                <w:sz w:val="22"/>
              </w:rPr>
              <w:t>Starlink</w:t>
            </w:r>
            <w:proofErr w:type="spellEnd"/>
            <w:r w:rsidRPr="00C45336">
              <w:rPr>
                <w:rFonts w:ascii="Segoe UI" w:eastAsia="Segoe UI" w:hAnsi="Segoe UI" w:cs="Segoe UI"/>
                <w:sz w:val="22"/>
              </w:rPr>
              <w:t>-satellitter ved hjælp af en fjederbaseret affyringsmekanisme.</w:t>
            </w:r>
          </w:p>
          <w:p w14:paraId="7B3167E1" w14:textId="77777777" w:rsidR="00C45336" w:rsidRPr="00C45336" w:rsidRDefault="00C45336" w:rsidP="00C45336">
            <w:pPr>
              <w:spacing w:after="120" w:line="276" w:lineRule="auto"/>
              <w:rPr>
                <w:rFonts w:ascii="Segoe UI" w:eastAsia="Segoe UI" w:hAnsi="Segoe UI" w:cs="Segoe UI"/>
                <w:sz w:val="22"/>
              </w:rPr>
            </w:pPr>
            <w:r w:rsidRPr="00C45336">
              <w:rPr>
                <w:rFonts w:ascii="Segoe UI" w:eastAsia="Segoe UI" w:hAnsi="Segoe UI" w:cs="Segoe UI"/>
                <w:sz w:val="22"/>
              </w:rPr>
              <w:t>I indser, at når objekter sendes i kredsløb, er der i princippet tale om et ”skråt kast” med et objekt, der aldrig når tilbage til Jorden. I vælger derfor at tilføre al energien allerede ved affyring i stedet for over længere tid, som det sker ved klassisk raketfremdrift.</w:t>
            </w:r>
          </w:p>
          <w:p w14:paraId="316B1B00" w14:textId="44BE1F2E" w:rsidR="00C45336" w:rsidRPr="00C45336" w:rsidRDefault="00C45336" w:rsidP="00C45336">
            <w:pPr>
              <w:spacing w:after="120" w:line="276" w:lineRule="auto"/>
              <w:rPr>
                <w:rFonts w:ascii="Segoe UI" w:eastAsia="Segoe UI" w:hAnsi="Segoe UI" w:cs="Segoe UI"/>
                <w:sz w:val="22"/>
              </w:rPr>
            </w:pPr>
            <w:r w:rsidRPr="00C45336">
              <w:rPr>
                <w:rFonts w:ascii="Segoe UI" w:eastAsia="Segoe UI" w:hAnsi="Segoe UI" w:cs="Segoe UI"/>
                <w:sz w:val="22"/>
              </w:rPr>
              <w:t>Jeres opgave er at udvikle en prototype på en katapult, kanon eller affyringsrampe, der ved hjælp af ballistiske principper (skråt kast) kan opskaleres til et apparat, som kan sende et objekt i kredsløb om Jorden i 400 km højde uden brug af raketmotorer. For at opnå et stabilt kredsløb kræves en vandret hastighed på 7 700 m/s. Den færdige prototype udgør jeres produkt i engineering</w:t>
            </w:r>
            <w:r>
              <w:rPr>
                <w:rFonts w:ascii="Segoe UI" w:eastAsia="Segoe UI" w:hAnsi="Segoe UI" w:cs="Segoe UI"/>
                <w:sz w:val="22"/>
              </w:rPr>
              <w:t>-</w:t>
            </w:r>
            <w:r w:rsidRPr="00C45336">
              <w:rPr>
                <w:rFonts w:ascii="Segoe UI" w:eastAsia="Segoe UI" w:hAnsi="Segoe UI" w:cs="Segoe UI"/>
                <w:sz w:val="22"/>
              </w:rPr>
              <w:t>forløbet.</w:t>
            </w:r>
          </w:p>
          <w:p w14:paraId="399E69EC" w14:textId="48998633" w:rsidR="003809FD" w:rsidRPr="00DC2B9C" w:rsidRDefault="00C45336" w:rsidP="00DC2B9C">
            <w:pPr>
              <w:spacing w:after="120" w:line="276" w:lineRule="auto"/>
              <w:rPr>
                <w:rFonts w:ascii="Segoe UI" w:eastAsia="Segoe UI" w:hAnsi="Segoe UI" w:cs="Segoe UI"/>
                <w:sz w:val="22"/>
              </w:rPr>
            </w:pPr>
            <w:r w:rsidRPr="00C45336">
              <w:rPr>
                <w:rFonts w:ascii="Segoe UI" w:eastAsia="Segoe UI" w:hAnsi="Segoe UI" w:cs="Segoe UI"/>
                <w:sz w:val="22"/>
              </w:rPr>
              <w:t>Som formidlingsprodukt skal I udarbejde en empirisk funderet rapport, der dokumenterer det naturvidenskabelige grundlag for jeres prototype og forklarer, hvad der kræves for at opskalere den til en fuldt funktionsdygtig affyringsmekanisme.</w:t>
            </w:r>
          </w:p>
        </w:tc>
      </w:tr>
    </w:tbl>
    <w:p w14:paraId="7D1460D1" w14:textId="77777777" w:rsidR="00F11984" w:rsidRPr="00DC2B9C" w:rsidRDefault="00F11984" w:rsidP="00DC2B9C">
      <w:pPr>
        <w:spacing w:after="120" w:line="276" w:lineRule="auto"/>
        <w:rPr>
          <w:rFonts w:ascii="Segoe UI" w:eastAsia="Segoe UI" w:hAnsi="Segoe UI" w:cs="Segoe UI"/>
          <w:sz w:val="22"/>
        </w:rPr>
      </w:pPr>
    </w:p>
    <w:p w14:paraId="68771863" w14:textId="77777777" w:rsidR="005D46A6" w:rsidRPr="00DC2B9C" w:rsidRDefault="20D9C725" w:rsidP="00DC2B9C">
      <w:pPr>
        <w:spacing w:after="120" w:line="276" w:lineRule="auto"/>
        <w:rPr>
          <w:rFonts w:ascii="Segoe UI" w:eastAsia="Segoe UI" w:hAnsi="Segoe UI" w:cs="Segoe UI"/>
          <w:b/>
          <w:bCs/>
          <w:color w:val="224B5A"/>
          <w:sz w:val="22"/>
        </w:rPr>
      </w:pPr>
      <w:r w:rsidRPr="00DC2B9C">
        <w:rPr>
          <w:rFonts w:ascii="Segoe UI" w:eastAsia="Segoe UI" w:hAnsi="Segoe UI" w:cs="Segoe UI"/>
          <w:b/>
          <w:bCs/>
          <w:color w:val="224B5A"/>
          <w:sz w:val="22"/>
        </w:rPr>
        <w:t>PROTOTYPEKRITERIER</w:t>
      </w:r>
    </w:p>
    <w:p w14:paraId="3545B3C0" w14:textId="77777777" w:rsidR="00CE0B60" w:rsidRPr="00CE0B60" w:rsidRDefault="00CE0B60" w:rsidP="00DC2B9C">
      <w:p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Kriterier til jeres prototype og produkt: </w:t>
      </w:r>
    </w:p>
    <w:p w14:paraId="4E0D8CF7" w14:textId="77777777" w:rsidR="00CE0B60" w:rsidRPr="00CE0B60" w:rsidRDefault="00CE0B60" w:rsidP="00787CAA">
      <w:pPr>
        <w:numPr>
          <w:ilvl w:val="0"/>
          <w:numId w:val="19"/>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Må ikke udnytte raketfremdrift </w:t>
      </w:r>
    </w:p>
    <w:p w14:paraId="78E5ACC1" w14:textId="77777777" w:rsidR="00CE0B60" w:rsidRPr="00CE0B60" w:rsidRDefault="00CE0B60" w:rsidP="00787CAA">
      <w:pPr>
        <w:numPr>
          <w:ilvl w:val="0"/>
          <w:numId w:val="20"/>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Skal udnytte principperne i Skråt kast og </w:t>
      </w:r>
      <w:proofErr w:type="spellStart"/>
      <w:r w:rsidRPr="00CE0B60">
        <w:rPr>
          <w:rFonts w:ascii="Segoe UI" w:eastAsia="Segoe UI" w:hAnsi="Segoe UI" w:cs="Segoe UI"/>
          <w:sz w:val="22"/>
          <w:szCs w:val="20"/>
          <w:lang w:eastAsia="da-DK"/>
        </w:rPr>
        <w:t>Hookes</w:t>
      </w:r>
      <w:proofErr w:type="spellEnd"/>
      <w:r w:rsidRPr="00CE0B60">
        <w:rPr>
          <w:rFonts w:ascii="Segoe UI" w:eastAsia="Segoe UI" w:hAnsi="Segoe UI" w:cs="Segoe UI"/>
          <w:sz w:val="22"/>
          <w:szCs w:val="20"/>
          <w:lang w:eastAsia="da-DK"/>
        </w:rPr>
        <w:t> lov </w:t>
      </w:r>
    </w:p>
    <w:p w14:paraId="1E215DD4" w14:textId="77777777" w:rsidR="00CE0B60" w:rsidRPr="00CE0B60" w:rsidRDefault="00CE0B60" w:rsidP="00787CAA">
      <w:pPr>
        <w:numPr>
          <w:ilvl w:val="0"/>
          <w:numId w:val="21"/>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Luftmodstand negligeres </w:t>
      </w:r>
    </w:p>
    <w:p w14:paraId="7143AF4F" w14:textId="77777777" w:rsidR="00CE0B60" w:rsidRPr="00DC2B9C" w:rsidRDefault="00CE0B60" w:rsidP="00DC2B9C">
      <w:pPr>
        <w:spacing w:after="120" w:line="276" w:lineRule="auto"/>
        <w:rPr>
          <w:rFonts w:ascii="Segoe UI" w:eastAsia="Segoe UI" w:hAnsi="Segoe UI" w:cs="Segoe UI"/>
          <w:sz w:val="22"/>
          <w:szCs w:val="20"/>
          <w:lang w:eastAsia="da-DK"/>
        </w:rPr>
      </w:pPr>
    </w:p>
    <w:p w14:paraId="01194F48" w14:textId="4CA95645" w:rsidR="00CE0B60" w:rsidRPr="00CE0B60" w:rsidRDefault="00CE0B60" w:rsidP="00DC2B9C">
      <w:pPr>
        <w:spacing w:after="120" w:line="276" w:lineRule="auto"/>
        <w:rPr>
          <w:rFonts w:ascii="Segoe UI" w:eastAsia="Segoe UI" w:hAnsi="Segoe UI" w:cs="Segoe UI"/>
          <w:b/>
          <w:bCs/>
          <w:color w:val="224B5A"/>
          <w:sz w:val="22"/>
        </w:rPr>
      </w:pPr>
      <w:r w:rsidRPr="00DC2B9C">
        <w:rPr>
          <w:rFonts w:ascii="Segoe UI" w:eastAsia="Segoe UI" w:hAnsi="Segoe UI" w:cs="Segoe UI"/>
          <w:b/>
          <w:bCs/>
          <w:color w:val="224B5A"/>
          <w:sz w:val="22"/>
        </w:rPr>
        <w:t>KRAV</w:t>
      </w:r>
    </w:p>
    <w:p w14:paraId="430338A6" w14:textId="77777777" w:rsidR="00CE0B60" w:rsidRPr="00CE0B60" w:rsidRDefault="00CE0B60" w:rsidP="00DC2B9C">
      <w:p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Krav til jeres gruppearbejde: </w:t>
      </w:r>
    </w:p>
    <w:p w14:paraId="6DA11AAF" w14:textId="77777777" w:rsidR="00CE0B60" w:rsidRPr="00CE0B60" w:rsidRDefault="00CE0B60" w:rsidP="00787CAA">
      <w:pPr>
        <w:numPr>
          <w:ilvl w:val="0"/>
          <w:numId w:val="22"/>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Alle deltager i alle dele af processen </w:t>
      </w:r>
    </w:p>
    <w:p w14:paraId="5889A3D5" w14:textId="77777777" w:rsidR="00CE0B60" w:rsidRPr="00DC2B9C" w:rsidRDefault="00CE0B60" w:rsidP="00787CAA">
      <w:pPr>
        <w:numPr>
          <w:ilvl w:val="0"/>
          <w:numId w:val="23"/>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Der uddeles ansvarsområder, men der skal være én ansvarlig for logbogen </w:t>
      </w:r>
    </w:p>
    <w:p w14:paraId="5E90D509" w14:textId="77777777" w:rsidR="00CE0B60" w:rsidRPr="00DC2B9C" w:rsidRDefault="00CE0B60" w:rsidP="00DC2B9C">
      <w:pPr>
        <w:spacing w:after="120" w:line="276" w:lineRule="auto"/>
        <w:rPr>
          <w:rFonts w:ascii="Segoe UI" w:eastAsia="Segoe UI" w:hAnsi="Segoe UI" w:cs="Segoe UI"/>
          <w:sz w:val="22"/>
          <w:szCs w:val="20"/>
          <w:lang w:eastAsia="da-DK"/>
        </w:rPr>
      </w:pPr>
    </w:p>
    <w:p w14:paraId="34F919CC" w14:textId="7E88BB92" w:rsidR="00CE0B60" w:rsidRPr="00CE0B60" w:rsidRDefault="00CE0B60" w:rsidP="00DC2B9C">
      <w:pPr>
        <w:spacing w:after="120" w:line="276" w:lineRule="auto"/>
        <w:rPr>
          <w:rFonts w:ascii="Segoe UI" w:eastAsia="Segoe UI" w:hAnsi="Segoe UI" w:cs="Segoe UI"/>
          <w:i/>
          <w:iCs/>
          <w:sz w:val="22"/>
          <w:szCs w:val="20"/>
          <w:lang w:eastAsia="da-DK"/>
        </w:rPr>
      </w:pPr>
      <w:r w:rsidRPr="00CE0B60">
        <w:rPr>
          <w:rFonts w:ascii="Segoe UI" w:eastAsia="Segoe UI" w:hAnsi="Segoe UI" w:cs="Segoe UI"/>
          <w:sz w:val="22"/>
          <w:szCs w:val="20"/>
          <w:lang w:eastAsia="da-DK"/>
        </w:rPr>
        <w:t>Krav til jeres skriftlige rapport:</w:t>
      </w:r>
      <w:r w:rsidRPr="00CE0B60">
        <w:rPr>
          <w:rFonts w:ascii="Segoe UI" w:eastAsia="Segoe UI" w:hAnsi="Segoe UI" w:cs="Segoe UI"/>
          <w:i/>
          <w:iCs/>
          <w:sz w:val="22"/>
          <w:szCs w:val="20"/>
          <w:lang w:eastAsia="da-DK"/>
        </w:rPr>
        <w:t> </w:t>
      </w:r>
    </w:p>
    <w:p w14:paraId="535F80A6" w14:textId="77777777" w:rsidR="00CE0B60" w:rsidRPr="00CE0B60" w:rsidRDefault="00CE0B60" w:rsidP="00787CAA">
      <w:pPr>
        <w:numPr>
          <w:ilvl w:val="0"/>
          <w:numId w:val="24"/>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Alle påstande om konstruktionsvalg skal være empirisk og/eller funderede. </w:t>
      </w:r>
    </w:p>
    <w:p w14:paraId="11D73C78" w14:textId="77777777" w:rsidR="00CE0B60" w:rsidRPr="00CE0B60" w:rsidRDefault="00CE0B60" w:rsidP="00787CAA">
      <w:pPr>
        <w:numPr>
          <w:ilvl w:val="0"/>
          <w:numId w:val="25"/>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Rapporten skal indeholde relevante resultater fra jeres naturvidenskabelige undersøgelser. </w:t>
      </w:r>
    </w:p>
    <w:p w14:paraId="09378B1C" w14:textId="77777777" w:rsidR="00CE0B60" w:rsidRPr="00CE0B60" w:rsidRDefault="00CE0B60" w:rsidP="00787CAA">
      <w:pPr>
        <w:numPr>
          <w:ilvl w:val="0"/>
          <w:numId w:val="26"/>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Rapporten skal indeholde overvejelser om nyttevirkningen. </w:t>
      </w:r>
    </w:p>
    <w:p w14:paraId="32E05789" w14:textId="3F9C487F" w:rsidR="00CE0B60" w:rsidRPr="00CE0B60" w:rsidRDefault="00CE0B60" w:rsidP="00787CAA">
      <w:pPr>
        <w:numPr>
          <w:ilvl w:val="0"/>
          <w:numId w:val="27"/>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 xml:space="preserve">Der skal indgå et afsnit, hvor I </w:t>
      </w:r>
      <w:r w:rsidR="00C45336">
        <w:rPr>
          <w:rFonts w:ascii="Segoe UI" w:eastAsia="Segoe UI" w:hAnsi="Segoe UI" w:cs="Segoe UI"/>
          <w:sz w:val="22"/>
          <w:szCs w:val="20"/>
          <w:lang w:eastAsia="da-DK"/>
        </w:rPr>
        <w:t xml:space="preserve">- </w:t>
      </w:r>
      <w:r w:rsidRPr="00CE0B60">
        <w:rPr>
          <w:rFonts w:ascii="Segoe UI" w:eastAsia="Segoe UI" w:hAnsi="Segoe UI" w:cs="Segoe UI"/>
          <w:sz w:val="22"/>
          <w:szCs w:val="20"/>
          <w:lang w:eastAsia="da-DK"/>
        </w:rPr>
        <w:t xml:space="preserve">baseret på jeres empiriske undersøgelser og teoretiske beregninger </w:t>
      </w:r>
      <w:r w:rsidR="00C45336">
        <w:rPr>
          <w:rFonts w:ascii="Segoe UI" w:eastAsia="Segoe UI" w:hAnsi="Segoe UI" w:cs="Segoe UI"/>
          <w:sz w:val="22"/>
          <w:szCs w:val="20"/>
          <w:lang w:eastAsia="da-DK"/>
        </w:rPr>
        <w:t xml:space="preserve">- </w:t>
      </w:r>
      <w:r w:rsidRPr="00CE0B60">
        <w:rPr>
          <w:rFonts w:ascii="Segoe UI" w:eastAsia="Segoe UI" w:hAnsi="Segoe UI" w:cs="Segoe UI"/>
          <w:sz w:val="22"/>
          <w:szCs w:val="20"/>
          <w:lang w:eastAsia="da-DK"/>
        </w:rPr>
        <w:t>viser, hvordan jeres affyringsmekanisme skal se ud i en opskaleret version, for at den kan løse den stillede udfordring. Dette er f.eks.: </w:t>
      </w:r>
    </w:p>
    <w:p w14:paraId="638AFC9B" w14:textId="77777777" w:rsidR="00CE0B60" w:rsidRPr="00CE0B60" w:rsidRDefault="00CE0B60" w:rsidP="00787CAA">
      <w:pPr>
        <w:numPr>
          <w:ilvl w:val="0"/>
          <w:numId w:val="28"/>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Beregning af påkrævet arbejde </w:t>
      </w:r>
    </w:p>
    <w:p w14:paraId="6609BE57" w14:textId="77777777" w:rsidR="00CE0B60" w:rsidRPr="00CE0B60" w:rsidRDefault="00CE0B60" w:rsidP="00787CAA">
      <w:pPr>
        <w:numPr>
          <w:ilvl w:val="0"/>
          <w:numId w:val="29"/>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Beregning af minimumsstørrelse på fjeder </w:t>
      </w:r>
    </w:p>
    <w:p w14:paraId="45DC506C" w14:textId="77777777" w:rsidR="00C45336" w:rsidRDefault="00CE0B60" w:rsidP="00DC2B9C">
      <w:pPr>
        <w:numPr>
          <w:ilvl w:val="0"/>
          <w:numId w:val="30"/>
        </w:numPr>
        <w:spacing w:after="120" w:line="276" w:lineRule="auto"/>
        <w:rPr>
          <w:rFonts w:ascii="Segoe UI" w:eastAsia="Segoe UI" w:hAnsi="Segoe UI" w:cs="Segoe UI"/>
          <w:sz w:val="22"/>
          <w:szCs w:val="20"/>
          <w:lang w:eastAsia="da-DK"/>
        </w:rPr>
      </w:pPr>
      <w:r w:rsidRPr="00CE0B60">
        <w:rPr>
          <w:rFonts w:ascii="Segoe UI" w:eastAsia="Segoe UI" w:hAnsi="Segoe UI" w:cs="Segoe UI"/>
          <w:sz w:val="22"/>
          <w:szCs w:val="20"/>
          <w:lang w:eastAsia="da-DK"/>
        </w:rPr>
        <w:t>Beregning af fjederkonstant </w:t>
      </w:r>
    </w:p>
    <w:p w14:paraId="20499B6E" w14:textId="45B66EEF" w:rsidR="00745E0D" w:rsidRDefault="00C45336" w:rsidP="00745E0D">
      <w:pPr>
        <w:spacing w:after="120" w:line="276" w:lineRule="auto"/>
        <w:rPr>
          <w:rFonts w:ascii="Segoe UI" w:eastAsia="Segoe UI" w:hAnsi="Segoe UI" w:cs="Segoe UI"/>
          <w:sz w:val="22"/>
          <w:szCs w:val="20"/>
          <w:lang w:eastAsia="da-DK"/>
        </w:rPr>
      </w:pPr>
      <w:r>
        <w:rPr>
          <w:rFonts w:ascii="Segoe UI" w:eastAsia="Segoe UI" w:hAnsi="Segoe UI" w:cs="Segoe UI"/>
          <w:sz w:val="22"/>
          <w:szCs w:val="20"/>
          <w:lang w:eastAsia="da-DK"/>
        </w:rPr>
        <w:br/>
      </w:r>
      <w:r w:rsidR="594230E8" w:rsidRPr="00C45336">
        <w:rPr>
          <w:rFonts w:ascii="Segoe UI" w:eastAsia="Segoe UI" w:hAnsi="Segoe UI" w:cs="Segoe UI"/>
          <w:b/>
          <w:bCs/>
          <w:caps/>
          <w:color w:val="224B5A"/>
          <w:sz w:val="22"/>
        </w:rPr>
        <w:t>Naturvidenskabelige undersøgelser</w:t>
      </w:r>
    </w:p>
    <w:p w14:paraId="6329C706" w14:textId="77777777" w:rsidR="00745E0D" w:rsidRPr="00745E0D" w:rsidRDefault="00A7070E" w:rsidP="00745E0D">
      <w:pPr>
        <w:pStyle w:val="ListParagraph"/>
        <w:numPr>
          <w:ilvl w:val="0"/>
          <w:numId w:val="45"/>
        </w:numPr>
        <w:spacing w:after="120" w:line="276" w:lineRule="auto"/>
        <w:rPr>
          <w:rFonts w:ascii="Segoe UI" w:eastAsia="Segoe UI" w:hAnsi="Segoe UI" w:cs="Segoe UI"/>
          <w:sz w:val="22"/>
          <w:szCs w:val="20"/>
          <w:lang w:eastAsia="da-DK"/>
        </w:rPr>
      </w:pPr>
      <w:r w:rsidRPr="00745E0D">
        <w:rPr>
          <w:rFonts w:ascii="Segoe UI" w:eastAsia="Segoe UI" w:hAnsi="Segoe UI" w:cs="Segoe UI"/>
          <w:sz w:val="22"/>
        </w:rPr>
        <w:t xml:space="preserve">Eleverne undersøger </w:t>
      </w:r>
      <w:proofErr w:type="spellStart"/>
      <w:r w:rsidRPr="00745E0D">
        <w:rPr>
          <w:rFonts w:ascii="Segoe UI" w:eastAsia="Segoe UI" w:hAnsi="Segoe UI" w:cs="Segoe UI"/>
          <w:sz w:val="22"/>
        </w:rPr>
        <w:t>Hookes</w:t>
      </w:r>
      <w:proofErr w:type="spellEnd"/>
      <w:r w:rsidRPr="00745E0D">
        <w:rPr>
          <w:rFonts w:ascii="Segoe UI" w:eastAsia="Segoe UI" w:hAnsi="Segoe UI" w:cs="Segoe UI"/>
          <w:sz w:val="22"/>
        </w:rPr>
        <w:t xml:space="preserve"> lov for at finde sammenhængen mellem fjederkraft, deformation og fjederkonstant.</w:t>
      </w:r>
    </w:p>
    <w:p w14:paraId="4192B848" w14:textId="786C05DC" w:rsidR="00745E0D" w:rsidRPr="00745E0D" w:rsidRDefault="00A7070E" w:rsidP="00745E0D">
      <w:pPr>
        <w:pStyle w:val="ListParagraph"/>
        <w:numPr>
          <w:ilvl w:val="0"/>
          <w:numId w:val="45"/>
        </w:numPr>
        <w:spacing w:after="120" w:line="276" w:lineRule="auto"/>
        <w:rPr>
          <w:rFonts w:ascii="Segoe UI" w:eastAsia="Segoe UI" w:hAnsi="Segoe UI" w:cs="Segoe UI"/>
          <w:sz w:val="22"/>
          <w:szCs w:val="20"/>
          <w:lang w:eastAsia="da-DK"/>
        </w:rPr>
      </w:pPr>
      <w:r w:rsidRPr="00745E0D">
        <w:rPr>
          <w:rFonts w:ascii="Segoe UI" w:eastAsia="Segoe UI" w:hAnsi="Segoe UI" w:cs="Segoe UI"/>
          <w:sz w:val="22"/>
        </w:rPr>
        <w:t>Eleverne undersøger skråt kast for at finde sammenhængen mellem mundingshastighed og kastevinkel.</w:t>
      </w:r>
    </w:p>
    <w:p w14:paraId="60147F25" w14:textId="6D67C8E4" w:rsidR="00712484" w:rsidRPr="00745E0D" w:rsidRDefault="00A7070E" w:rsidP="00745E0D">
      <w:pPr>
        <w:pStyle w:val="ListParagraph"/>
        <w:numPr>
          <w:ilvl w:val="0"/>
          <w:numId w:val="45"/>
        </w:numPr>
        <w:spacing w:after="120" w:line="276" w:lineRule="auto"/>
        <w:rPr>
          <w:rFonts w:ascii="Segoe UI" w:eastAsia="Segoe UI" w:hAnsi="Segoe UI" w:cs="Segoe UI"/>
          <w:sz w:val="22"/>
        </w:rPr>
      </w:pPr>
      <w:r w:rsidRPr="00745E0D">
        <w:rPr>
          <w:rFonts w:ascii="Segoe UI" w:eastAsia="Segoe UI" w:hAnsi="Segoe UI" w:cs="Segoe UI"/>
          <w:sz w:val="22"/>
        </w:rPr>
        <w:t>Nogle elever kombinerer de to undersøgelser og arbejder med energioverførslen mellem fjederen og kuglen, mens de øvrige elever gennemfører en tilsvarende beregning.</w:t>
      </w:r>
    </w:p>
    <w:p w14:paraId="6C09CAF2" w14:textId="77777777" w:rsidR="00A7070E" w:rsidRPr="00DC2B9C" w:rsidRDefault="00A7070E" w:rsidP="00DC2B9C">
      <w:pPr>
        <w:spacing w:after="120" w:line="276" w:lineRule="auto"/>
        <w:rPr>
          <w:rFonts w:ascii="Segoe UI" w:eastAsia="Segoe UI" w:hAnsi="Segoe UI" w:cs="Segoe UI"/>
          <w:sz w:val="22"/>
        </w:rPr>
      </w:pPr>
    </w:p>
    <w:p w14:paraId="31482014" w14:textId="271F19E5" w:rsidR="00712484" w:rsidRPr="00DC2B9C" w:rsidRDefault="7D00E2BE" w:rsidP="00DC2B9C">
      <w:pPr>
        <w:spacing w:after="120" w:line="276" w:lineRule="auto"/>
        <w:rPr>
          <w:rFonts w:ascii="Segoe UI" w:eastAsia="Segoe UI" w:hAnsi="Segoe UI" w:cs="Segoe UI"/>
          <w:sz w:val="22"/>
        </w:rPr>
      </w:pPr>
      <w:r w:rsidRPr="00DC2B9C">
        <w:rPr>
          <w:rFonts w:ascii="Segoe UI" w:eastAsia="Segoe UI" w:hAnsi="Segoe UI" w:cs="Segoe UI"/>
          <w:b/>
          <w:bCs/>
          <w:color w:val="224B5A"/>
          <w:sz w:val="22"/>
        </w:rPr>
        <w:t xml:space="preserve">INDDRAGELSE AF </w:t>
      </w:r>
      <w:r w:rsidRPr="00DC2B9C">
        <w:rPr>
          <w:rFonts w:ascii="Segoe UI" w:eastAsia="Segoe UI" w:hAnsi="Segoe UI" w:cs="Segoe UI"/>
          <w:b/>
          <w:bCs/>
          <w:caps/>
          <w:color w:val="224B5A"/>
          <w:sz w:val="22"/>
        </w:rPr>
        <w:t>Engineering-didaktikKEN</w:t>
      </w:r>
    </w:p>
    <w:p w14:paraId="0D13D266" w14:textId="3C86DE7A" w:rsidR="004733DA" w:rsidRPr="004733DA" w:rsidRDefault="00110BC0" w:rsidP="00DC2B9C">
      <w:pPr>
        <w:spacing w:after="120" w:line="276" w:lineRule="auto"/>
        <w:rPr>
          <w:rFonts w:ascii="Segoe UI" w:eastAsia="Segoe UI" w:hAnsi="Segoe UI" w:cs="Segoe UI"/>
          <w:sz w:val="22"/>
        </w:rPr>
      </w:pPr>
      <w:r w:rsidRPr="00110BC0">
        <w:rPr>
          <w:rFonts w:ascii="Segoe UI" w:eastAsia="Segoe UI" w:hAnsi="Segoe UI" w:cs="Segoe UI"/>
          <w:sz w:val="22"/>
        </w:rPr>
        <w:t>Engineering-designprocessen introduceres i begyndelsen af forløbet, og de faser, som eleverne forventes at arbejde i, er beskrevet i de enkelte moduler.</w:t>
      </w:r>
      <w:r w:rsidRPr="00110BC0">
        <w:rPr>
          <w:rFonts w:ascii="Segoe UI" w:eastAsia="Segoe UI" w:hAnsi="Segoe UI" w:cs="Segoe UI"/>
          <w:sz w:val="22"/>
        </w:rPr>
        <w:br/>
        <w:t>Undervejs kan metodekortet om grupperoller og gruppekontrakt samt metodekortet om logbog med fordel anvendes.</w:t>
      </w:r>
      <w:r>
        <w:rPr>
          <w:rFonts w:ascii="Segoe UI" w:eastAsia="Segoe UI" w:hAnsi="Segoe UI" w:cs="Segoe UI"/>
          <w:sz w:val="22"/>
        </w:rPr>
        <w:br/>
      </w:r>
      <w:r>
        <w:rPr>
          <w:rFonts w:ascii="Segoe UI" w:eastAsia="Segoe UI" w:hAnsi="Segoe UI" w:cs="Segoe UI"/>
          <w:sz w:val="22"/>
        </w:rPr>
        <w:br/>
      </w:r>
      <w:r w:rsidR="0C778FF0" w:rsidRPr="00DC2B9C">
        <w:rPr>
          <w:rFonts w:ascii="Segoe UI" w:eastAsia="Segoe UI" w:hAnsi="Segoe UI" w:cs="Segoe UI"/>
          <w:b/>
          <w:bCs/>
          <w:color w:val="224B5A"/>
          <w:sz w:val="22"/>
        </w:rPr>
        <w:t>UDSTYR</w:t>
      </w:r>
      <w:r w:rsidR="7D00E2BE" w:rsidRPr="00DC2B9C">
        <w:rPr>
          <w:rFonts w:ascii="Segoe UI" w:eastAsia="Segoe UI" w:hAnsi="Segoe UI" w:cs="Segoe UI"/>
          <w:b/>
          <w:bCs/>
          <w:color w:val="224B5A"/>
          <w:sz w:val="22"/>
        </w:rPr>
        <w:t xml:space="preserve"> OG MATERIALER TIL FORLØBET</w:t>
      </w:r>
      <w:r>
        <w:rPr>
          <w:rFonts w:ascii="Segoe UI" w:eastAsia="Segoe UI" w:hAnsi="Segoe UI" w:cs="Segoe UI"/>
          <w:sz w:val="22"/>
        </w:rPr>
        <w:br/>
      </w:r>
      <w:r w:rsidR="004733DA" w:rsidRPr="004733DA">
        <w:rPr>
          <w:rFonts w:ascii="Segoe UI" w:eastAsia="Segoe UI" w:hAnsi="Segoe UI" w:cs="Segoe UI"/>
          <w:sz w:val="22"/>
        </w:rPr>
        <w:t xml:space="preserve">Eleverne må i princippet bruge alt udstyr i fysiklokalet efter at have </w:t>
      </w:r>
      <w:r>
        <w:rPr>
          <w:rFonts w:ascii="Segoe UI" w:eastAsia="Segoe UI" w:hAnsi="Segoe UI" w:cs="Segoe UI"/>
          <w:sz w:val="22"/>
        </w:rPr>
        <w:t>f</w:t>
      </w:r>
      <w:r w:rsidR="004733DA" w:rsidRPr="004733DA">
        <w:rPr>
          <w:rFonts w:ascii="Segoe UI" w:eastAsia="Segoe UI" w:hAnsi="Segoe UI" w:cs="Segoe UI"/>
          <w:sz w:val="22"/>
        </w:rPr>
        <w:t>orklaret, hvordan, hvorfor og hvad de vil bruge udstyret til. Eleverne kan godt bestille udstyr eller materialer hjem, hvis de har en god ide.  </w:t>
      </w:r>
    </w:p>
    <w:p w14:paraId="4C7B469B" w14:textId="77777777" w:rsidR="004733DA" w:rsidRPr="004733DA" w:rsidRDefault="004733DA" w:rsidP="00DC2B9C">
      <w:pPr>
        <w:spacing w:after="120" w:line="276" w:lineRule="auto"/>
        <w:rPr>
          <w:rFonts w:ascii="Segoe UI" w:eastAsia="Segoe UI" w:hAnsi="Segoe UI" w:cs="Segoe UI"/>
          <w:sz w:val="22"/>
        </w:rPr>
      </w:pPr>
      <w:r w:rsidRPr="004733DA">
        <w:rPr>
          <w:rFonts w:ascii="Segoe UI" w:eastAsia="Segoe UI" w:hAnsi="Segoe UI" w:cs="Segoe UI"/>
          <w:sz w:val="22"/>
        </w:rPr>
        <w:t>Typisk vil en gruppe bruge (ikke en udtømmende liste):  </w:t>
      </w:r>
    </w:p>
    <w:p w14:paraId="305080F3" w14:textId="77777777" w:rsidR="004733DA" w:rsidRPr="004733DA" w:rsidRDefault="004733DA" w:rsidP="00787CAA">
      <w:pPr>
        <w:numPr>
          <w:ilvl w:val="0"/>
          <w:numId w:val="34"/>
        </w:numPr>
        <w:spacing w:after="120" w:line="276" w:lineRule="auto"/>
        <w:rPr>
          <w:rFonts w:ascii="Segoe UI" w:eastAsia="Segoe UI" w:hAnsi="Segoe UI" w:cs="Segoe UI"/>
          <w:sz w:val="22"/>
        </w:rPr>
      </w:pPr>
      <w:r w:rsidRPr="004733DA">
        <w:rPr>
          <w:rFonts w:ascii="Segoe UI" w:eastAsia="Segoe UI" w:hAnsi="Segoe UI" w:cs="Segoe UI"/>
          <w:sz w:val="22"/>
        </w:rPr>
        <w:t>Fjedre af forskellig slags og størrelse </w:t>
      </w:r>
    </w:p>
    <w:p w14:paraId="1B6FBF8C" w14:textId="77777777" w:rsidR="004733DA" w:rsidRPr="004733DA" w:rsidRDefault="004733DA" w:rsidP="00787CAA">
      <w:pPr>
        <w:numPr>
          <w:ilvl w:val="0"/>
          <w:numId w:val="35"/>
        </w:numPr>
        <w:spacing w:after="120" w:line="276" w:lineRule="auto"/>
        <w:rPr>
          <w:rFonts w:ascii="Segoe UI" w:eastAsia="Segoe UI" w:hAnsi="Segoe UI" w:cs="Segoe UI"/>
          <w:sz w:val="22"/>
        </w:rPr>
      </w:pPr>
      <w:r w:rsidRPr="004733DA">
        <w:rPr>
          <w:rFonts w:ascii="Segoe UI" w:eastAsia="Segoe UI" w:hAnsi="Segoe UI" w:cs="Segoe UI"/>
          <w:sz w:val="22"/>
        </w:rPr>
        <w:t>Bolde af forskellig slags og størrelse </w:t>
      </w:r>
    </w:p>
    <w:p w14:paraId="29142C76" w14:textId="77777777" w:rsidR="004733DA" w:rsidRPr="004733DA" w:rsidRDefault="004733DA" w:rsidP="00787CAA">
      <w:pPr>
        <w:numPr>
          <w:ilvl w:val="0"/>
          <w:numId w:val="36"/>
        </w:numPr>
        <w:spacing w:after="120" w:line="276" w:lineRule="auto"/>
        <w:rPr>
          <w:rFonts w:ascii="Segoe UI" w:eastAsia="Segoe UI" w:hAnsi="Segoe UI" w:cs="Segoe UI"/>
          <w:sz w:val="22"/>
        </w:rPr>
      </w:pPr>
      <w:r w:rsidRPr="004733DA">
        <w:rPr>
          <w:rFonts w:ascii="Segoe UI" w:eastAsia="Segoe UI" w:hAnsi="Segoe UI" w:cs="Segoe UI"/>
          <w:sz w:val="22"/>
        </w:rPr>
        <w:t>Byggematerialer som træ, snore, skruer, m.v.  </w:t>
      </w:r>
    </w:p>
    <w:p w14:paraId="05FA731A" w14:textId="77777777" w:rsidR="004733DA" w:rsidRPr="004733DA" w:rsidRDefault="004733DA" w:rsidP="00787CAA">
      <w:pPr>
        <w:numPr>
          <w:ilvl w:val="0"/>
          <w:numId w:val="37"/>
        </w:numPr>
        <w:spacing w:after="120" w:line="276" w:lineRule="auto"/>
        <w:rPr>
          <w:rFonts w:ascii="Segoe UI" w:eastAsia="Segoe UI" w:hAnsi="Segoe UI" w:cs="Segoe UI"/>
          <w:sz w:val="22"/>
        </w:rPr>
      </w:pPr>
      <w:r w:rsidRPr="004733DA">
        <w:rPr>
          <w:rFonts w:ascii="Segoe UI" w:eastAsia="Segoe UI" w:hAnsi="Segoe UI" w:cs="Segoe UI"/>
          <w:sz w:val="22"/>
        </w:rPr>
        <w:t>Tommestok </w:t>
      </w:r>
    </w:p>
    <w:p w14:paraId="741E63D1" w14:textId="77777777" w:rsidR="004733DA" w:rsidRPr="004733DA" w:rsidRDefault="004733DA" w:rsidP="00787CAA">
      <w:pPr>
        <w:numPr>
          <w:ilvl w:val="0"/>
          <w:numId w:val="38"/>
        </w:numPr>
        <w:spacing w:after="120" w:line="276" w:lineRule="auto"/>
        <w:rPr>
          <w:rFonts w:ascii="Segoe UI" w:eastAsia="Segoe UI" w:hAnsi="Segoe UI" w:cs="Segoe UI"/>
          <w:sz w:val="22"/>
        </w:rPr>
      </w:pPr>
      <w:r w:rsidRPr="004733DA">
        <w:rPr>
          <w:rFonts w:ascii="Segoe UI" w:eastAsia="Segoe UI" w:hAnsi="Segoe UI" w:cs="Segoe UI"/>
          <w:sz w:val="22"/>
        </w:rPr>
        <w:t>Telefonkamera samt app som fx tracker </w:t>
      </w:r>
    </w:p>
    <w:p w14:paraId="4CE82BAE" w14:textId="77777777" w:rsidR="004733DA" w:rsidRPr="004733DA" w:rsidRDefault="004733DA" w:rsidP="00787CAA">
      <w:pPr>
        <w:numPr>
          <w:ilvl w:val="0"/>
          <w:numId w:val="39"/>
        </w:numPr>
        <w:spacing w:after="120" w:line="276" w:lineRule="auto"/>
        <w:rPr>
          <w:rFonts w:ascii="Segoe UI" w:eastAsia="Segoe UI" w:hAnsi="Segoe UI" w:cs="Segoe UI"/>
          <w:sz w:val="22"/>
        </w:rPr>
      </w:pPr>
      <w:r w:rsidRPr="004733DA">
        <w:rPr>
          <w:rFonts w:ascii="Segoe UI" w:eastAsia="Segoe UI" w:hAnsi="Segoe UI" w:cs="Segoe UI"/>
          <w:sz w:val="22"/>
        </w:rPr>
        <w:t>Newtonmeter </w:t>
      </w:r>
    </w:p>
    <w:p w14:paraId="01E09BA4" w14:textId="77777777" w:rsidR="004733DA" w:rsidRPr="004733DA" w:rsidRDefault="004733DA" w:rsidP="00787CAA">
      <w:pPr>
        <w:numPr>
          <w:ilvl w:val="0"/>
          <w:numId w:val="40"/>
        </w:numPr>
        <w:spacing w:after="120" w:line="276" w:lineRule="auto"/>
        <w:rPr>
          <w:rFonts w:ascii="Segoe UI" w:eastAsia="Segoe UI" w:hAnsi="Segoe UI" w:cs="Segoe UI"/>
          <w:sz w:val="22"/>
        </w:rPr>
      </w:pPr>
      <w:r w:rsidRPr="004733DA">
        <w:rPr>
          <w:rFonts w:ascii="Segoe UI" w:eastAsia="Segoe UI" w:hAnsi="Segoe UI" w:cs="Segoe UI"/>
          <w:sz w:val="22"/>
        </w:rPr>
        <w:t>Slidselodder </w:t>
      </w:r>
    </w:p>
    <w:p w14:paraId="01B93B09" w14:textId="0995A5EB" w:rsidR="008F0EEB" w:rsidRPr="00DC2B9C" w:rsidRDefault="557C8883" w:rsidP="00DC2B9C">
      <w:pPr>
        <w:spacing w:after="120" w:line="276" w:lineRule="auto"/>
        <w:rPr>
          <w:rFonts w:ascii="Segoe UI" w:eastAsia="Segoe UI" w:hAnsi="Segoe UI" w:cs="Segoe UI"/>
          <w:b/>
          <w:bCs/>
          <w:caps/>
          <w:color w:val="224B5A"/>
          <w:sz w:val="22"/>
        </w:rPr>
      </w:pPr>
      <w:r w:rsidRPr="00DC2B9C">
        <w:rPr>
          <w:rFonts w:ascii="Segoe UI" w:eastAsia="Segoe UI" w:hAnsi="Segoe UI" w:cs="Segoe UI"/>
          <w:b/>
          <w:bCs/>
          <w:caps/>
          <w:color w:val="224B5A"/>
          <w:sz w:val="22"/>
        </w:rPr>
        <w:t>Lærerforberedelser OG GODE RÅD TIL UDFØRELSEN</w:t>
      </w:r>
      <w:r w:rsidR="00110BC0">
        <w:rPr>
          <w:rFonts w:ascii="Segoe UI" w:eastAsia="Segoe UI" w:hAnsi="Segoe UI" w:cs="Segoe UI"/>
          <w:b/>
          <w:bCs/>
          <w:caps/>
          <w:color w:val="224B5A"/>
          <w:sz w:val="22"/>
        </w:rPr>
        <w:br/>
      </w:r>
      <w:r w:rsidR="004733DA" w:rsidRPr="78967D17">
        <w:rPr>
          <w:rFonts w:ascii="Segoe UI" w:eastAsia="Segoe UI" w:hAnsi="Segoe UI" w:cs="Segoe UI"/>
          <w:sz w:val="22"/>
        </w:rPr>
        <w:t>Eleverne skal have adgang til udstyret og et sted at konstruere og forbedre deres prototype, men det behøver ikke være et fysiklokale. Man kan med fordel give hver gruppe en lille kasse, som de kan gemme deres prototype i og nogle materialer fra modul til modul.  </w:t>
      </w:r>
      <w:r w:rsidR="00110BC0">
        <w:rPr>
          <w:rFonts w:ascii="Segoe UI" w:eastAsia="Segoe UI" w:hAnsi="Segoe UI" w:cs="Segoe UI"/>
          <w:b/>
          <w:bCs/>
          <w:caps/>
          <w:color w:val="224B5A"/>
          <w:sz w:val="22"/>
        </w:rPr>
        <w:br/>
      </w:r>
      <w:r w:rsidR="00110BC0">
        <w:rPr>
          <w:rFonts w:ascii="Segoe UI" w:eastAsia="Segoe UI" w:hAnsi="Segoe UI" w:cs="Segoe UI"/>
          <w:b/>
          <w:bCs/>
          <w:caps/>
          <w:color w:val="224B5A"/>
          <w:sz w:val="22"/>
        </w:rPr>
        <w:br/>
      </w:r>
      <w:r w:rsidR="20D9C725" w:rsidRPr="00DC2B9C">
        <w:rPr>
          <w:rFonts w:ascii="Segoe UI" w:eastAsia="Segoe UI" w:hAnsi="Segoe UI" w:cs="Segoe UI"/>
          <w:b/>
          <w:bCs/>
          <w:color w:val="224B5A"/>
          <w:sz w:val="22"/>
        </w:rPr>
        <w:t>REFLEKSIONER OG GODE RÅDE FRA UNDERVISERNE</w:t>
      </w:r>
      <w:r w:rsidR="00110BC0">
        <w:rPr>
          <w:rFonts w:ascii="Segoe UI" w:eastAsia="Segoe UI" w:hAnsi="Segoe UI" w:cs="Segoe UI"/>
          <w:b/>
          <w:bCs/>
          <w:caps/>
          <w:color w:val="224B5A"/>
          <w:sz w:val="22"/>
        </w:rPr>
        <w:br/>
      </w:r>
      <w:r w:rsidR="00EF26F3" w:rsidRPr="78967D17">
        <w:rPr>
          <w:rFonts w:ascii="Segoe UI" w:eastAsia="Segoe UI" w:hAnsi="Segoe UI" w:cs="Segoe UI"/>
          <w:sz w:val="22"/>
        </w:rPr>
        <w:t>Eleverne ender med at finde ud af, at det ikke er realistisk, at en opsendelse med en fjederbaseret mekanisme er mere bæredygtig end med raketbrændstof. Dette kan godt frustrere nogle elever. Måske frustrationen kan mindskes ved at ændre lidt i </w:t>
      </w:r>
      <w:proofErr w:type="spellStart"/>
      <w:r w:rsidR="00EF26F3" w:rsidRPr="78967D17">
        <w:rPr>
          <w:rFonts w:ascii="Segoe UI" w:eastAsia="Segoe UI" w:hAnsi="Segoe UI" w:cs="Segoe UI"/>
          <w:sz w:val="22"/>
        </w:rPr>
        <w:t>narrativet</w:t>
      </w:r>
      <w:proofErr w:type="spellEnd"/>
      <w:r w:rsidR="00EF26F3" w:rsidRPr="78967D17">
        <w:rPr>
          <w:rFonts w:ascii="Segoe UI" w:eastAsia="Segoe UI" w:hAnsi="Segoe UI" w:cs="Segoe UI"/>
          <w:sz w:val="22"/>
        </w:rPr>
        <w:t> eller udfordringen?  </w:t>
      </w:r>
      <w:r w:rsidR="00110BC0">
        <w:rPr>
          <w:rFonts w:ascii="Segoe UI" w:eastAsia="Segoe UI" w:hAnsi="Segoe UI" w:cs="Segoe UI"/>
          <w:b/>
          <w:bCs/>
          <w:caps/>
          <w:color w:val="224B5A"/>
          <w:sz w:val="22"/>
        </w:rPr>
        <w:br/>
      </w:r>
      <w:r w:rsidR="00110BC0">
        <w:rPr>
          <w:rFonts w:ascii="Segoe UI" w:eastAsia="Segoe UI" w:hAnsi="Segoe UI" w:cs="Segoe UI"/>
          <w:b/>
          <w:bCs/>
          <w:caps/>
          <w:color w:val="224B5A"/>
          <w:sz w:val="22"/>
        </w:rPr>
        <w:br/>
      </w:r>
      <w:r w:rsidR="52703BFF" w:rsidRPr="00DC2B9C">
        <w:rPr>
          <w:rFonts w:ascii="Segoe UI" w:eastAsia="Segoe UI" w:hAnsi="Segoe UI" w:cs="Segoe UI"/>
          <w:b/>
          <w:bCs/>
          <w:caps/>
          <w:color w:val="224B5A"/>
          <w:sz w:val="22"/>
        </w:rPr>
        <w:t>Lektionspla</w:t>
      </w:r>
      <w:r w:rsidR="494543BD" w:rsidRPr="00DC2B9C">
        <w:rPr>
          <w:rFonts w:ascii="Segoe UI" w:eastAsia="Segoe UI" w:hAnsi="Segoe UI" w:cs="Segoe UI"/>
          <w:b/>
          <w:bCs/>
          <w:caps/>
          <w:color w:val="224B5A"/>
          <w:sz w:val="22"/>
        </w:rPr>
        <w:t>N</w:t>
      </w:r>
    </w:p>
    <w:tbl>
      <w:tblPr>
        <w:tblStyle w:val="TableGrid"/>
        <w:tblW w:w="0" w:type="auto"/>
        <w:tblInd w:w="-113" w:type="dxa"/>
        <w:tblLayout w:type="fixed"/>
        <w:tblCellMar>
          <w:top w:w="57" w:type="dxa"/>
          <w:bottom w:w="28" w:type="dxa"/>
          <w:right w:w="113" w:type="dxa"/>
        </w:tblCellMar>
        <w:tblLook w:val="04A0" w:firstRow="1" w:lastRow="0" w:firstColumn="1" w:lastColumn="0" w:noHBand="0" w:noVBand="1"/>
      </w:tblPr>
      <w:tblGrid>
        <w:gridCol w:w="1101"/>
        <w:gridCol w:w="2118"/>
        <w:gridCol w:w="3268"/>
        <w:gridCol w:w="1701"/>
        <w:gridCol w:w="1553"/>
      </w:tblGrid>
      <w:tr w:rsidR="00764D0B" w:rsidRPr="00DC2B9C" w14:paraId="1ACE3576" w14:textId="77777777" w:rsidTr="00AB41B6">
        <w:tc>
          <w:tcPr>
            <w:tcW w:w="1101" w:type="dxa"/>
            <w:shd w:val="clear" w:color="auto" w:fill="234B5A"/>
            <w:vAlign w:val="center"/>
          </w:tcPr>
          <w:p w14:paraId="2653568C" w14:textId="2DD75635" w:rsidR="00BC1002" w:rsidRPr="00DC2B9C" w:rsidRDefault="2EEAB64B" w:rsidP="00DC2B9C">
            <w:pPr>
              <w:spacing w:after="120" w:line="276" w:lineRule="auto"/>
              <w:rPr>
                <w:rFonts w:ascii="Segoe UI" w:eastAsia="Segoe UI" w:hAnsi="Segoe UI" w:cs="Segoe UI"/>
                <w:b/>
                <w:bCs/>
                <w:color w:val="FFFFFF" w:themeColor="background1"/>
                <w:sz w:val="22"/>
                <w:szCs w:val="22"/>
              </w:rPr>
            </w:pPr>
            <w:r w:rsidRPr="00DC2B9C">
              <w:rPr>
                <w:rFonts w:ascii="Segoe UI" w:eastAsia="Segoe UI" w:hAnsi="Segoe UI" w:cs="Segoe UI"/>
                <w:b/>
                <w:bCs/>
                <w:color w:val="FFFFFF" w:themeColor="background1"/>
                <w:sz w:val="22"/>
                <w:szCs w:val="22"/>
              </w:rPr>
              <w:t>Modul</w:t>
            </w:r>
          </w:p>
        </w:tc>
        <w:tc>
          <w:tcPr>
            <w:tcW w:w="2118" w:type="dxa"/>
            <w:shd w:val="clear" w:color="auto" w:fill="234B5A"/>
            <w:vAlign w:val="center"/>
          </w:tcPr>
          <w:p w14:paraId="662C00F0" w14:textId="6FB59D19" w:rsidR="00BC1002" w:rsidRPr="00DC2B9C" w:rsidRDefault="494543BD" w:rsidP="00DC2B9C">
            <w:pPr>
              <w:spacing w:after="120" w:line="276" w:lineRule="auto"/>
              <w:rPr>
                <w:rFonts w:ascii="Segoe UI" w:eastAsia="Segoe UI" w:hAnsi="Segoe UI" w:cs="Segoe UI"/>
                <w:b/>
                <w:bCs/>
                <w:color w:val="FFFFFF" w:themeColor="background1"/>
              </w:rPr>
            </w:pPr>
            <w:r w:rsidRPr="00DC2B9C">
              <w:rPr>
                <w:rFonts w:ascii="Segoe UI" w:eastAsia="Segoe UI" w:hAnsi="Segoe UI" w:cs="Segoe UI"/>
                <w:b/>
                <w:bCs/>
                <w:color w:val="FFFFFF" w:themeColor="background1"/>
              </w:rPr>
              <w:t>Engineering designprocessen</w:t>
            </w:r>
          </w:p>
        </w:tc>
        <w:tc>
          <w:tcPr>
            <w:tcW w:w="3268" w:type="dxa"/>
            <w:shd w:val="clear" w:color="auto" w:fill="234B5A"/>
            <w:vAlign w:val="center"/>
          </w:tcPr>
          <w:p w14:paraId="412CED5A" w14:textId="77777777" w:rsidR="00BC1002" w:rsidRPr="00DC2B9C" w:rsidRDefault="23B6D072" w:rsidP="00DC2B9C">
            <w:pPr>
              <w:spacing w:after="120" w:line="276" w:lineRule="auto"/>
              <w:rPr>
                <w:rFonts w:ascii="Segoe UI" w:eastAsia="Segoe UI" w:hAnsi="Segoe UI" w:cs="Segoe UI"/>
                <w:b/>
                <w:bCs/>
                <w:color w:val="FFFFFF" w:themeColor="background1"/>
              </w:rPr>
            </w:pPr>
            <w:r w:rsidRPr="00DC2B9C">
              <w:rPr>
                <w:rFonts w:ascii="Segoe UI" w:eastAsia="Segoe UI" w:hAnsi="Segoe UI" w:cs="Segoe UI"/>
                <w:b/>
                <w:bCs/>
                <w:color w:val="FFFFFF" w:themeColor="background1"/>
              </w:rPr>
              <w:t>Aktiviteter</w:t>
            </w:r>
          </w:p>
        </w:tc>
        <w:tc>
          <w:tcPr>
            <w:tcW w:w="1701" w:type="dxa"/>
            <w:shd w:val="clear" w:color="auto" w:fill="234B5A"/>
            <w:vAlign w:val="center"/>
          </w:tcPr>
          <w:p w14:paraId="739A5A54" w14:textId="77777777" w:rsidR="00BC1002" w:rsidRPr="00DC2B9C" w:rsidRDefault="23B6D072" w:rsidP="00DC2B9C">
            <w:pPr>
              <w:spacing w:after="120" w:line="276" w:lineRule="auto"/>
              <w:rPr>
                <w:rFonts w:ascii="Segoe UI" w:eastAsia="Segoe UI" w:hAnsi="Segoe UI" w:cs="Segoe UI"/>
                <w:b/>
                <w:bCs/>
                <w:color w:val="FFFFFF" w:themeColor="background1"/>
              </w:rPr>
            </w:pPr>
            <w:r w:rsidRPr="00DC2B9C">
              <w:rPr>
                <w:rFonts w:ascii="Segoe UI" w:eastAsia="Segoe UI" w:hAnsi="Segoe UI" w:cs="Segoe UI"/>
                <w:b/>
                <w:bCs/>
                <w:color w:val="FFFFFF" w:themeColor="background1"/>
              </w:rPr>
              <w:t>Lærernoter</w:t>
            </w:r>
          </w:p>
        </w:tc>
        <w:tc>
          <w:tcPr>
            <w:tcW w:w="1553" w:type="dxa"/>
            <w:shd w:val="clear" w:color="auto" w:fill="234B5A"/>
            <w:vAlign w:val="center"/>
          </w:tcPr>
          <w:p w14:paraId="0388310B" w14:textId="77777777" w:rsidR="00BC1002" w:rsidRPr="00DC2B9C" w:rsidRDefault="23B6D072" w:rsidP="00DC2B9C">
            <w:pPr>
              <w:spacing w:after="120" w:line="276" w:lineRule="auto"/>
              <w:rPr>
                <w:rFonts w:ascii="Segoe UI" w:eastAsia="Segoe UI" w:hAnsi="Segoe UI" w:cs="Segoe UI"/>
                <w:b/>
                <w:bCs/>
                <w:color w:val="FFFFFF" w:themeColor="background1"/>
              </w:rPr>
            </w:pPr>
            <w:r w:rsidRPr="00DC2B9C">
              <w:rPr>
                <w:rFonts w:ascii="Segoe UI" w:eastAsia="Segoe UI" w:hAnsi="Segoe UI" w:cs="Segoe UI"/>
                <w:b/>
                <w:bCs/>
                <w:color w:val="FFFFFF" w:themeColor="background1"/>
              </w:rPr>
              <w:t>Materialer</w:t>
            </w:r>
          </w:p>
        </w:tc>
      </w:tr>
      <w:tr w:rsidR="00764D0B" w:rsidRPr="00DC2B9C" w14:paraId="190023A3" w14:textId="77777777" w:rsidTr="00AB41B6">
        <w:trPr>
          <w:trHeight w:val="393"/>
        </w:trPr>
        <w:tc>
          <w:tcPr>
            <w:tcW w:w="1101" w:type="dxa"/>
            <w:shd w:val="clear" w:color="auto" w:fill="E7E9EC"/>
          </w:tcPr>
          <w:p w14:paraId="73E5A7C3" w14:textId="689277C6" w:rsidR="00BC1002" w:rsidRPr="00DC2B9C" w:rsidRDefault="23B6D072" w:rsidP="00DC2B9C">
            <w:pPr>
              <w:spacing w:after="120" w:line="276" w:lineRule="auto"/>
              <w:rPr>
                <w:rFonts w:ascii="Segoe UI" w:eastAsia="Segoe UI" w:hAnsi="Segoe UI" w:cs="Segoe UI"/>
                <w:b/>
                <w:bCs/>
                <w:sz w:val="22"/>
                <w:szCs w:val="22"/>
              </w:rPr>
            </w:pPr>
            <w:r w:rsidRPr="00DC2B9C">
              <w:rPr>
                <w:rFonts w:ascii="Segoe UI" w:eastAsia="Segoe UI" w:hAnsi="Segoe UI" w:cs="Segoe UI"/>
                <w:b/>
                <w:bCs/>
                <w:sz w:val="22"/>
                <w:szCs w:val="22"/>
              </w:rPr>
              <w:t>1</w:t>
            </w:r>
            <w:r w:rsidR="00EF26F3" w:rsidRPr="00DC2B9C">
              <w:rPr>
                <w:rFonts w:ascii="Segoe UI" w:eastAsia="Segoe UI" w:hAnsi="Segoe UI" w:cs="Segoe UI"/>
                <w:b/>
                <w:bCs/>
                <w:sz w:val="22"/>
                <w:szCs w:val="22"/>
              </w:rPr>
              <w:t>-2</w:t>
            </w:r>
          </w:p>
          <w:p w14:paraId="4C61D103" w14:textId="77777777" w:rsidR="00BC1002" w:rsidRPr="00DC2B9C" w:rsidRDefault="00BC1002" w:rsidP="00DC2B9C">
            <w:pPr>
              <w:spacing w:after="120" w:line="276" w:lineRule="auto"/>
              <w:rPr>
                <w:rFonts w:ascii="Segoe UI" w:eastAsia="Segoe UI" w:hAnsi="Segoe UI" w:cs="Segoe UI"/>
                <w:sz w:val="22"/>
                <w:szCs w:val="22"/>
              </w:rPr>
            </w:pPr>
          </w:p>
        </w:tc>
        <w:tc>
          <w:tcPr>
            <w:tcW w:w="2118" w:type="dxa"/>
            <w:shd w:val="clear" w:color="auto" w:fill="D3D8DC"/>
          </w:tcPr>
          <w:p w14:paraId="05678828" w14:textId="59B335E7" w:rsidR="00BC1002" w:rsidRPr="00DC2B9C" w:rsidRDefault="00EF26F3" w:rsidP="00DC2B9C">
            <w:pPr>
              <w:spacing w:after="120" w:line="276" w:lineRule="auto"/>
              <w:rPr>
                <w:rFonts w:ascii="Segoe UI" w:eastAsia="Segoe UI" w:hAnsi="Segoe UI" w:cs="Segoe UI"/>
                <w:i/>
                <w:iCs/>
              </w:rPr>
            </w:pPr>
            <w:r w:rsidRPr="00DC2B9C">
              <w:rPr>
                <w:rFonts w:ascii="Segoe UI" w:eastAsia="Segoe UI" w:hAnsi="Segoe UI" w:cs="Segoe UI"/>
                <w:i/>
                <w:iCs/>
              </w:rPr>
              <w:t>Forstå udfordringen, undersøge, få ideer</w:t>
            </w:r>
          </w:p>
        </w:tc>
        <w:tc>
          <w:tcPr>
            <w:tcW w:w="3268" w:type="dxa"/>
          </w:tcPr>
          <w:p w14:paraId="635FD477" w14:textId="77777777" w:rsidR="00A62E9B" w:rsidRPr="00DC2B9C" w:rsidRDefault="00A62E9B" w:rsidP="00DC2B9C">
            <w:pPr>
              <w:spacing w:after="120" w:line="276" w:lineRule="auto"/>
              <w:rPr>
                <w:rFonts w:ascii="Segoe UI" w:eastAsia="Segoe UI" w:hAnsi="Segoe UI" w:cs="Segoe UI"/>
              </w:rPr>
            </w:pPr>
            <w:r w:rsidRPr="00DC2B9C">
              <w:rPr>
                <w:rFonts w:ascii="Segoe UI" w:eastAsia="Segoe UI" w:hAnsi="Segoe UI" w:cs="Segoe UI"/>
              </w:rPr>
              <w:t>Introduktion til forløbet og </w:t>
            </w:r>
            <w:proofErr w:type="spellStart"/>
            <w:r w:rsidRPr="00DC2B9C">
              <w:rPr>
                <w:rFonts w:ascii="Segoe UI" w:eastAsia="Segoe UI" w:hAnsi="Segoe UI" w:cs="Segoe UI"/>
              </w:rPr>
              <w:t>engineering</w:t>
            </w:r>
            <w:proofErr w:type="spellEnd"/>
            <w:r w:rsidRPr="00DC2B9C">
              <w:rPr>
                <w:rFonts w:ascii="Segoe UI" w:eastAsia="Segoe UI" w:hAnsi="Segoe UI" w:cs="Segoe UI"/>
              </w:rPr>
              <w:t> designprocessen. </w:t>
            </w:r>
          </w:p>
          <w:p w14:paraId="6E66B5EA" w14:textId="77777777" w:rsidR="00A62E9B" w:rsidRPr="00DC2B9C" w:rsidRDefault="00A62E9B" w:rsidP="00DC2B9C">
            <w:pPr>
              <w:spacing w:after="120" w:line="276" w:lineRule="auto"/>
              <w:rPr>
                <w:rFonts w:ascii="Segoe UI" w:eastAsia="Segoe UI" w:hAnsi="Segoe UI" w:cs="Segoe UI"/>
              </w:rPr>
            </w:pPr>
            <w:r w:rsidRPr="00DC2B9C">
              <w:rPr>
                <w:rFonts w:ascii="Segoe UI" w:eastAsia="Segoe UI" w:hAnsi="Segoe UI" w:cs="Segoe UI"/>
              </w:rPr>
              <w:t>Eleverne ser filmen om opsendelse af Artemis og diskuterer, hvilken fysik der indgår i opsendelsen af en raket, samt hvilke ressourcer det kræver.  </w:t>
            </w:r>
          </w:p>
          <w:p w14:paraId="755DC64B" w14:textId="77777777" w:rsidR="00A62E9B" w:rsidRPr="00DC2B9C" w:rsidRDefault="00A62E9B" w:rsidP="00DC2B9C">
            <w:pPr>
              <w:spacing w:after="120" w:line="276" w:lineRule="auto"/>
              <w:rPr>
                <w:rFonts w:ascii="Segoe UI" w:eastAsia="Segoe UI" w:hAnsi="Segoe UI" w:cs="Segoe UI"/>
              </w:rPr>
            </w:pPr>
            <w:r w:rsidRPr="00DC2B9C">
              <w:rPr>
                <w:rFonts w:ascii="Segoe UI" w:eastAsia="Segoe UI" w:hAnsi="Segoe UI" w:cs="Segoe UI"/>
              </w:rPr>
              <w:t>Eleverne diskuterer derefter kort udfordringen og går videre til at undersøge og få ideer.  </w:t>
            </w:r>
          </w:p>
          <w:p w14:paraId="298D27DB" w14:textId="77777777" w:rsidR="00A62E9B" w:rsidRPr="00DC2B9C" w:rsidRDefault="00A62E9B" w:rsidP="00DC2B9C">
            <w:pPr>
              <w:spacing w:after="120" w:line="276" w:lineRule="auto"/>
              <w:rPr>
                <w:rFonts w:ascii="Segoe UI" w:eastAsia="Segoe UI" w:hAnsi="Segoe UI" w:cs="Segoe UI"/>
              </w:rPr>
            </w:pPr>
            <w:r w:rsidRPr="00DC2B9C">
              <w:rPr>
                <w:rFonts w:ascii="Segoe UI" w:eastAsia="Segoe UI" w:hAnsi="Segoe UI" w:cs="Segoe UI"/>
              </w:rPr>
              <w:t>Grupperne skal kort forklare deres ide til læreren, som giver feedback. </w:t>
            </w:r>
          </w:p>
          <w:p w14:paraId="273EB2BC" w14:textId="77777777" w:rsidR="00A62E9B" w:rsidRPr="00DC2B9C" w:rsidRDefault="00A62E9B" w:rsidP="00DC2B9C">
            <w:pPr>
              <w:spacing w:after="120" w:line="276" w:lineRule="auto"/>
              <w:rPr>
                <w:rFonts w:ascii="Segoe UI" w:eastAsia="Segoe UI" w:hAnsi="Segoe UI" w:cs="Segoe UI"/>
              </w:rPr>
            </w:pPr>
            <w:r w:rsidRPr="00DC2B9C">
              <w:rPr>
                <w:rFonts w:ascii="Segoe UI" w:eastAsia="Segoe UI" w:hAnsi="Segoe UI" w:cs="Segoe UI"/>
              </w:rPr>
              <w:t>Afsluttes med at skrive logbog 5 min. </w:t>
            </w:r>
          </w:p>
          <w:p w14:paraId="525983C3" w14:textId="56061702" w:rsidR="00BC1002" w:rsidRPr="00DC2B9C" w:rsidRDefault="00BC1002" w:rsidP="00DC2B9C">
            <w:pPr>
              <w:pStyle w:val="ListParagraph"/>
              <w:spacing w:after="120" w:line="276" w:lineRule="auto"/>
              <w:ind w:left="0"/>
              <w:rPr>
                <w:rFonts w:ascii="Segoe UI" w:eastAsia="Segoe UI" w:hAnsi="Segoe UI" w:cs="Segoe UI"/>
                <w:sz w:val="20"/>
              </w:rPr>
            </w:pPr>
          </w:p>
        </w:tc>
        <w:tc>
          <w:tcPr>
            <w:tcW w:w="1701" w:type="dxa"/>
          </w:tcPr>
          <w:p w14:paraId="04481731" w14:textId="18FF3EEE" w:rsidR="00BC1002" w:rsidRPr="00DC2B9C" w:rsidRDefault="00BC1002" w:rsidP="00DC2B9C">
            <w:pPr>
              <w:pStyle w:val="ListParagraph"/>
              <w:spacing w:after="120" w:line="276" w:lineRule="auto"/>
              <w:ind w:left="0"/>
              <w:rPr>
                <w:rFonts w:ascii="Segoe UI" w:eastAsia="Segoe UI" w:hAnsi="Segoe UI" w:cs="Segoe UI"/>
                <w:sz w:val="20"/>
              </w:rPr>
            </w:pPr>
          </w:p>
        </w:tc>
        <w:tc>
          <w:tcPr>
            <w:tcW w:w="1553" w:type="dxa"/>
          </w:tcPr>
          <w:p w14:paraId="7BECA927" w14:textId="38F26001" w:rsidR="00AB41B6" w:rsidRPr="00AB41B6" w:rsidRDefault="00AB41B6" w:rsidP="00DC2B9C">
            <w:pPr>
              <w:spacing w:after="120" w:line="276" w:lineRule="auto"/>
              <w:rPr>
                <w:rFonts w:ascii="Segoe UI" w:eastAsia="Segoe UI" w:hAnsi="Segoe UI" w:cs="Segoe UI"/>
              </w:rPr>
            </w:pPr>
            <w:hyperlink r:id="rId11" w:history="1">
              <w:r w:rsidRPr="00C93220">
                <w:rPr>
                  <w:rStyle w:val="Hyperlink"/>
                  <w:rFonts w:ascii="Segoe UI" w:eastAsia="Segoe UI" w:hAnsi="Segoe UI" w:cs="Segoe UI"/>
                </w:rPr>
                <w:t>Præsentation af </w:t>
              </w:r>
              <w:proofErr w:type="spellStart"/>
              <w:r w:rsidRPr="00C93220">
                <w:rPr>
                  <w:rStyle w:val="Hyperlink"/>
                  <w:rFonts w:ascii="Segoe UI" w:eastAsia="Segoe UI" w:hAnsi="Segoe UI" w:cs="Segoe UI"/>
                </w:rPr>
                <w:t>engineering</w:t>
              </w:r>
              <w:proofErr w:type="spellEnd"/>
              <w:r w:rsidRPr="00C93220">
                <w:rPr>
                  <w:rStyle w:val="Hyperlink"/>
                  <w:rFonts w:ascii="Segoe UI" w:eastAsia="Segoe UI" w:hAnsi="Segoe UI" w:cs="Segoe UI"/>
                </w:rPr>
                <w:t> designprocessen</w:t>
              </w:r>
            </w:hyperlink>
          </w:p>
          <w:p w14:paraId="41223D5F" w14:textId="17362124" w:rsidR="00AB41B6" w:rsidRPr="00AB41B6" w:rsidRDefault="00AB41B6" w:rsidP="00DC2B9C">
            <w:pPr>
              <w:spacing w:after="120" w:line="276" w:lineRule="auto"/>
              <w:rPr>
                <w:rFonts w:ascii="Segoe UI" w:eastAsia="Segoe UI" w:hAnsi="Segoe UI" w:cs="Segoe UI"/>
              </w:rPr>
            </w:pPr>
            <w:r w:rsidRPr="00AB41B6">
              <w:rPr>
                <w:rFonts w:ascii="Segoe UI" w:eastAsia="Segoe UI" w:hAnsi="Segoe UI" w:cs="Segoe UI"/>
              </w:rPr>
              <w:t>Film om opsendelse af Artemis</w:t>
            </w:r>
            <w:r w:rsidR="00110BC0">
              <w:rPr>
                <w:rFonts w:ascii="Segoe UI" w:eastAsia="Segoe UI" w:hAnsi="Segoe UI" w:cs="Segoe UI"/>
              </w:rPr>
              <w:t xml:space="preserve">: </w:t>
            </w:r>
            <w:hyperlink r:id="rId12" w:tgtFrame="_blank" w:history="1">
              <w:r w:rsidR="00110BC0" w:rsidRPr="00FE44BF">
                <w:rPr>
                  <w:rStyle w:val="Hyperlink"/>
                  <w:rFonts w:ascii="Segoe UI" w:eastAsia="Segoe UI" w:hAnsi="Segoe UI" w:cs="Segoe UI"/>
                  <w:sz w:val="22"/>
                </w:rPr>
                <w:t>Artemis Opsendelse</w:t>
              </w:r>
            </w:hyperlink>
            <w:r w:rsidR="00110BC0" w:rsidRPr="00FE44BF">
              <w:rPr>
                <w:rFonts w:ascii="Segoe UI" w:eastAsia="Segoe UI" w:hAnsi="Segoe UI" w:cs="Segoe UI"/>
                <w:sz w:val="22"/>
              </w:rPr>
              <w:t> </w:t>
            </w:r>
          </w:p>
          <w:p w14:paraId="59993742" w14:textId="77777777" w:rsidR="00AB41B6" w:rsidRPr="00AB41B6" w:rsidRDefault="00AB41B6" w:rsidP="00DC2B9C">
            <w:pPr>
              <w:spacing w:after="120" w:line="276" w:lineRule="auto"/>
              <w:rPr>
                <w:rFonts w:ascii="Segoe UI" w:eastAsia="Segoe UI" w:hAnsi="Segoe UI" w:cs="Segoe UI"/>
              </w:rPr>
            </w:pPr>
            <w:r w:rsidRPr="00AB41B6">
              <w:rPr>
                <w:rFonts w:ascii="Segoe UI" w:eastAsia="Segoe UI" w:hAnsi="Segoe UI" w:cs="Segoe UI"/>
              </w:rPr>
              <w:t>Forløbsplan til elever.  </w:t>
            </w:r>
          </w:p>
          <w:p w14:paraId="65E9BF55" w14:textId="77777777" w:rsidR="00AB41B6" w:rsidRPr="00AB41B6" w:rsidRDefault="00AB41B6" w:rsidP="00DC2B9C">
            <w:pPr>
              <w:spacing w:after="120" w:line="276" w:lineRule="auto"/>
              <w:rPr>
                <w:rFonts w:ascii="Segoe UI" w:eastAsia="Segoe UI" w:hAnsi="Segoe UI" w:cs="Segoe UI"/>
              </w:rPr>
            </w:pPr>
            <w:r w:rsidRPr="00AB41B6">
              <w:rPr>
                <w:rFonts w:ascii="Segoe UI" w:eastAsia="Segoe UI" w:hAnsi="Segoe UI" w:cs="Segoe UI"/>
                <w:i/>
                <w:iCs/>
              </w:rPr>
              <w:t>Evt. en liste af tilgængeligt udstyr på tavlen? </w:t>
            </w:r>
            <w:r w:rsidRPr="00AB41B6">
              <w:rPr>
                <w:rFonts w:ascii="Segoe UI" w:eastAsia="Segoe UI" w:hAnsi="Segoe UI" w:cs="Segoe UI"/>
              </w:rPr>
              <w:t> </w:t>
            </w:r>
          </w:p>
          <w:p w14:paraId="6886DE04" w14:textId="6C1BF01A" w:rsidR="00BC1002" w:rsidRPr="00DC2B9C" w:rsidRDefault="00AB41B6" w:rsidP="00DC2B9C">
            <w:pPr>
              <w:spacing w:after="120" w:line="276" w:lineRule="auto"/>
              <w:rPr>
                <w:rFonts w:ascii="Segoe UI" w:eastAsia="Segoe UI" w:hAnsi="Segoe UI" w:cs="Segoe UI"/>
              </w:rPr>
            </w:pPr>
            <w:r w:rsidRPr="00AB41B6">
              <w:rPr>
                <w:rFonts w:ascii="Segoe UI" w:eastAsia="Segoe UI" w:hAnsi="Segoe UI" w:cs="Segoe UI"/>
              </w:rPr>
              <w:t>Metodekort:</w:t>
            </w:r>
            <w:r w:rsidR="009D71DA" w:rsidRPr="00DC2B9C">
              <w:rPr>
                <w:rFonts w:ascii="Segoe UI" w:eastAsia="Segoe UI" w:hAnsi="Segoe UI" w:cs="Segoe UI"/>
              </w:rPr>
              <w:t xml:space="preserve">  </w:t>
            </w:r>
            <w:r w:rsidRPr="00AB41B6">
              <w:rPr>
                <w:rFonts w:ascii="Segoe UI" w:eastAsia="Segoe UI" w:hAnsi="Segoe UI" w:cs="Segoe UI"/>
              </w:rPr>
              <w:t> Logbog</w:t>
            </w:r>
            <w:r w:rsidR="005D6421">
              <w:rPr>
                <w:rFonts w:ascii="Segoe UI" w:eastAsia="Segoe UI" w:hAnsi="Segoe UI" w:cs="Segoe UI"/>
              </w:rPr>
              <w:t xml:space="preserve">: </w:t>
            </w:r>
            <w:hyperlink r:id="rId13" w:history="1">
              <w:r w:rsidR="004F03E9" w:rsidRPr="00B52306">
                <w:rPr>
                  <w:rStyle w:val="Hyperlink"/>
                  <w:rFonts w:ascii="Segoe UI" w:eastAsia="Segoe UI" w:hAnsi="Segoe UI" w:cs="Segoe UI"/>
                </w:rPr>
                <w:t>https://engineerthefuture.dk/media/m22phnm1/logbog_planlaegning.docx</w:t>
              </w:r>
            </w:hyperlink>
          </w:p>
        </w:tc>
      </w:tr>
      <w:tr w:rsidR="00764D0B" w:rsidRPr="00DC2B9C" w14:paraId="45CFA82B" w14:textId="77777777" w:rsidTr="00AB41B6">
        <w:trPr>
          <w:trHeight w:val="354"/>
        </w:trPr>
        <w:tc>
          <w:tcPr>
            <w:tcW w:w="1101" w:type="dxa"/>
            <w:shd w:val="clear" w:color="auto" w:fill="E7E9EC"/>
          </w:tcPr>
          <w:p w14:paraId="545E4F4D" w14:textId="4AD6A00B" w:rsidR="00D5246F" w:rsidRPr="00DC2B9C" w:rsidRDefault="00EF26F3" w:rsidP="00DC2B9C">
            <w:pPr>
              <w:spacing w:after="120" w:line="276" w:lineRule="auto"/>
              <w:rPr>
                <w:rFonts w:ascii="Segoe UI" w:eastAsia="Segoe UI" w:hAnsi="Segoe UI" w:cs="Segoe UI"/>
                <w:b/>
                <w:bCs/>
                <w:sz w:val="22"/>
                <w:szCs w:val="22"/>
              </w:rPr>
            </w:pPr>
            <w:r w:rsidRPr="00DC2B9C">
              <w:rPr>
                <w:rFonts w:ascii="Segoe UI" w:eastAsia="Segoe UI" w:hAnsi="Segoe UI" w:cs="Segoe UI"/>
                <w:b/>
                <w:bCs/>
                <w:sz w:val="22"/>
                <w:szCs w:val="22"/>
              </w:rPr>
              <w:t>3-4</w:t>
            </w:r>
          </w:p>
          <w:p w14:paraId="0739EFD9" w14:textId="77777777" w:rsidR="00D5246F" w:rsidRPr="00DC2B9C" w:rsidRDefault="00D5246F" w:rsidP="00DC2B9C">
            <w:pPr>
              <w:spacing w:after="120" w:line="276" w:lineRule="auto"/>
              <w:rPr>
                <w:rFonts w:ascii="Segoe UI" w:eastAsia="Segoe UI" w:hAnsi="Segoe UI" w:cs="Segoe UI"/>
                <w:b/>
                <w:bCs/>
                <w:sz w:val="22"/>
                <w:szCs w:val="22"/>
              </w:rPr>
            </w:pPr>
          </w:p>
        </w:tc>
        <w:tc>
          <w:tcPr>
            <w:tcW w:w="2118" w:type="dxa"/>
            <w:shd w:val="clear" w:color="auto" w:fill="D3D8DC"/>
          </w:tcPr>
          <w:p w14:paraId="54B3058A" w14:textId="06AD0081" w:rsidR="00D5246F" w:rsidRPr="00DC2B9C" w:rsidRDefault="00EF26F3" w:rsidP="00DC2B9C">
            <w:pPr>
              <w:spacing w:after="120" w:line="276" w:lineRule="auto"/>
              <w:rPr>
                <w:rFonts w:ascii="Segoe UI" w:eastAsia="Segoe UI" w:hAnsi="Segoe UI" w:cs="Segoe UI"/>
                <w:i/>
                <w:iCs/>
              </w:rPr>
            </w:pPr>
            <w:r w:rsidRPr="00DC2B9C">
              <w:rPr>
                <w:rFonts w:ascii="Segoe UI" w:eastAsia="Segoe UI" w:hAnsi="Segoe UI" w:cs="Segoe UI"/>
                <w:i/>
                <w:iCs/>
              </w:rPr>
              <w:t>Konkretisere, konstruere</w:t>
            </w:r>
          </w:p>
        </w:tc>
        <w:tc>
          <w:tcPr>
            <w:tcW w:w="3268" w:type="dxa"/>
          </w:tcPr>
          <w:p w14:paraId="41AA4A9A" w14:textId="77777777" w:rsidR="00C84AB9" w:rsidRPr="00DC2B9C" w:rsidRDefault="00C84AB9" w:rsidP="00DC2B9C">
            <w:pPr>
              <w:spacing w:after="120" w:line="276" w:lineRule="auto"/>
              <w:rPr>
                <w:rFonts w:ascii="Segoe UI" w:eastAsia="Segoe UI" w:hAnsi="Segoe UI" w:cs="Segoe UI"/>
              </w:rPr>
            </w:pPr>
            <w:r w:rsidRPr="00DC2B9C">
              <w:rPr>
                <w:rFonts w:ascii="Segoe UI" w:eastAsia="Segoe UI" w:hAnsi="Segoe UI" w:cs="Segoe UI"/>
              </w:rPr>
              <w:t>Eleverne tegner sit bud på en konstruktion og beskriver, hvilke ting, de tænker, der kan varieres.  </w:t>
            </w:r>
          </w:p>
          <w:p w14:paraId="3CFCCA9D" w14:textId="77777777" w:rsidR="00C84AB9" w:rsidRPr="00DC2B9C" w:rsidRDefault="00C84AB9" w:rsidP="00DC2B9C">
            <w:pPr>
              <w:spacing w:after="120" w:line="276" w:lineRule="auto"/>
              <w:rPr>
                <w:rFonts w:ascii="Segoe UI" w:eastAsia="Segoe UI" w:hAnsi="Segoe UI" w:cs="Segoe UI"/>
              </w:rPr>
            </w:pPr>
            <w:r w:rsidRPr="00DC2B9C">
              <w:rPr>
                <w:rFonts w:ascii="Segoe UI" w:eastAsia="Segoe UI" w:hAnsi="Segoe UI" w:cs="Segoe UI"/>
              </w:rPr>
              <w:t>Derefter går eleverne i gang med at konstruere deres prototype og teste den.  </w:t>
            </w:r>
          </w:p>
          <w:p w14:paraId="48F5CC9D" w14:textId="77777777" w:rsidR="00C84AB9" w:rsidRPr="00DC2B9C" w:rsidRDefault="00C84AB9" w:rsidP="00DC2B9C">
            <w:pPr>
              <w:spacing w:after="120" w:line="276" w:lineRule="auto"/>
              <w:rPr>
                <w:rFonts w:ascii="Segoe UI" w:eastAsia="Segoe UI" w:hAnsi="Segoe UI" w:cs="Segoe UI"/>
              </w:rPr>
            </w:pPr>
            <w:r w:rsidRPr="00DC2B9C">
              <w:rPr>
                <w:rFonts w:ascii="Segoe UI" w:eastAsia="Segoe UI" w:hAnsi="Segoe UI" w:cs="Segoe UI"/>
              </w:rPr>
              <w:t>Afsluttes med at skrive logbog 5 min. </w:t>
            </w:r>
          </w:p>
          <w:p w14:paraId="72E86852" w14:textId="66DBB7A9" w:rsidR="00D5246F" w:rsidRPr="00DC2B9C" w:rsidRDefault="00D5246F" w:rsidP="00DC2B9C">
            <w:pPr>
              <w:pStyle w:val="ListParagraph"/>
              <w:spacing w:after="120" w:line="276" w:lineRule="auto"/>
              <w:ind w:left="0"/>
              <w:rPr>
                <w:rFonts w:ascii="Segoe UI" w:eastAsia="Segoe UI" w:hAnsi="Segoe UI" w:cs="Segoe UI"/>
                <w:sz w:val="20"/>
              </w:rPr>
            </w:pPr>
          </w:p>
        </w:tc>
        <w:tc>
          <w:tcPr>
            <w:tcW w:w="1701" w:type="dxa"/>
          </w:tcPr>
          <w:p w14:paraId="58F7039B" w14:textId="1621B739" w:rsidR="00D5246F" w:rsidRPr="00DC2B9C" w:rsidRDefault="00D5246F" w:rsidP="00DC2B9C">
            <w:pPr>
              <w:pStyle w:val="ListParagraph"/>
              <w:spacing w:after="120" w:line="276" w:lineRule="auto"/>
              <w:ind w:left="0"/>
              <w:rPr>
                <w:rFonts w:ascii="Segoe UI" w:eastAsia="Segoe UI" w:hAnsi="Segoe UI" w:cs="Segoe UI"/>
                <w:sz w:val="20"/>
              </w:rPr>
            </w:pPr>
          </w:p>
        </w:tc>
        <w:tc>
          <w:tcPr>
            <w:tcW w:w="1553" w:type="dxa"/>
          </w:tcPr>
          <w:p w14:paraId="175227DB" w14:textId="3C2F0C81" w:rsidR="00D5246F" w:rsidRPr="00DC2B9C" w:rsidRDefault="00C84AB9" w:rsidP="00DC2B9C">
            <w:pPr>
              <w:spacing w:after="120" w:line="276" w:lineRule="auto"/>
              <w:rPr>
                <w:rFonts w:ascii="Segoe UI" w:eastAsia="Segoe UI" w:hAnsi="Segoe UI" w:cs="Segoe UI"/>
              </w:rPr>
            </w:pPr>
            <w:r w:rsidRPr="00DC2B9C">
              <w:rPr>
                <w:rFonts w:ascii="Segoe UI" w:eastAsia="Segoe UI" w:hAnsi="Segoe UI" w:cs="Segoe UI"/>
              </w:rPr>
              <w:t>Metodekort:</w:t>
            </w:r>
            <w:r w:rsidR="009D71DA" w:rsidRPr="00DC2B9C">
              <w:rPr>
                <w:rFonts w:ascii="Segoe UI" w:eastAsia="Segoe UI" w:hAnsi="Segoe UI" w:cs="Segoe UI"/>
              </w:rPr>
              <w:t xml:space="preserve">  </w:t>
            </w:r>
            <w:r w:rsidRPr="00DC2B9C">
              <w:rPr>
                <w:rFonts w:ascii="Segoe UI" w:eastAsia="Segoe UI" w:hAnsi="Segoe UI" w:cs="Segoe UI"/>
              </w:rPr>
              <w:t> Logbog </w:t>
            </w:r>
          </w:p>
        </w:tc>
      </w:tr>
      <w:tr w:rsidR="00764D0B" w:rsidRPr="00DC2B9C" w14:paraId="7FCE12FE" w14:textId="77777777" w:rsidTr="00AB41B6">
        <w:tc>
          <w:tcPr>
            <w:tcW w:w="1101" w:type="dxa"/>
            <w:shd w:val="clear" w:color="auto" w:fill="E7E9EC"/>
          </w:tcPr>
          <w:p w14:paraId="004994B7" w14:textId="1655AA3D" w:rsidR="00BC1002" w:rsidRPr="00DC2B9C" w:rsidRDefault="00EF26F3" w:rsidP="00DC2B9C">
            <w:pPr>
              <w:spacing w:after="120" w:line="276" w:lineRule="auto"/>
              <w:rPr>
                <w:rFonts w:ascii="Segoe UI" w:eastAsia="Segoe UI" w:hAnsi="Segoe UI" w:cs="Segoe UI"/>
                <w:b/>
                <w:bCs/>
                <w:sz w:val="22"/>
                <w:szCs w:val="22"/>
              </w:rPr>
            </w:pPr>
            <w:r w:rsidRPr="00DC2B9C">
              <w:rPr>
                <w:rFonts w:ascii="Segoe UI" w:eastAsia="Segoe UI" w:hAnsi="Segoe UI" w:cs="Segoe UI"/>
                <w:b/>
                <w:bCs/>
                <w:sz w:val="22"/>
                <w:szCs w:val="22"/>
              </w:rPr>
              <w:t>5-6</w:t>
            </w:r>
          </w:p>
        </w:tc>
        <w:tc>
          <w:tcPr>
            <w:tcW w:w="2118" w:type="dxa"/>
            <w:shd w:val="clear" w:color="auto" w:fill="D3D8DC"/>
          </w:tcPr>
          <w:p w14:paraId="67C96442" w14:textId="72A03A78" w:rsidR="00BC1002" w:rsidRPr="00DC2B9C" w:rsidRDefault="00EF26F3" w:rsidP="00DC2B9C">
            <w:pPr>
              <w:spacing w:after="120" w:line="276" w:lineRule="auto"/>
              <w:rPr>
                <w:rFonts w:ascii="Segoe UI" w:eastAsia="Segoe UI" w:hAnsi="Segoe UI" w:cs="Segoe UI"/>
                <w:i/>
                <w:iCs/>
              </w:rPr>
            </w:pPr>
            <w:r w:rsidRPr="00DC2B9C">
              <w:rPr>
                <w:rFonts w:ascii="Segoe UI" w:eastAsia="Segoe UI" w:hAnsi="Segoe UI" w:cs="Segoe UI"/>
                <w:i/>
                <w:iCs/>
              </w:rPr>
              <w:t>Forbedre</w:t>
            </w:r>
          </w:p>
        </w:tc>
        <w:tc>
          <w:tcPr>
            <w:tcW w:w="3268" w:type="dxa"/>
          </w:tcPr>
          <w:p w14:paraId="0EC8DC94" w14:textId="77777777" w:rsidR="00C84AB9" w:rsidRPr="00DC2B9C" w:rsidRDefault="00C84AB9" w:rsidP="00DC2B9C">
            <w:pPr>
              <w:spacing w:after="120" w:line="276" w:lineRule="auto"/>
              <w:rPr>
                <w:rFonts w:ascii="Segoe UI" w:eastAsia="Segoe UI" w:hAnsi="Segoe UI" w:cs="Segoe UI"/>
              </w:rPr>
            </w:pPr>
            <w:r w:rsidRPr="00DC2B9C">
              <w:rPr>
                <w:rFonts w:ascii="Segoe UI" w:eastAsia="Segoe UI" w:hAnsi="Segoe UI" w:cs="Segoe UI"/>
              </w:rPr>
              <w:t>Eleverne varierer og tester deres prototype med henblik på at forbedre den.  </w:t>
            </w:r>
          </w:p>
          <w:p w14:paraId="4AC2C4C6" w14:textId="77777777" w:rsidR="00C84AB9" w:rsidRPr="00DC2B9C" w:rsidRDefault="00C84AB9" w:rsidP="00DC2B9C">
            <w:pPr>
              <w:spacing w:after="120" w:line="276" w:lineRule="auto"/>
              <w:rPr>
                <w:rFonts w:ascii="Segoe UI" w:eastAsia="Segoe UI" w:hAnsi="Segoe UI" w:cs="Segoe UI"/>
              </w:rPr>
            </w:pPr>
            <w:r w:rsidRPr="00DC2B9C">
              <w:rPr>
                <w:rFonts w:ascii="Segoe UI" w:eastAsia="Segoe UI" w:hAnsi="Segoe UI" w:cs="Segoe UI"/>
              </w:rPr>
              <w:t>Data dokumenteres og analyseres undervejs til brug i rapporten. </w:t>
            </w:r>
          </w:p>
          <w:p w14:paraId="2D03C3D0" w14:textId="77777777" w:rsidR="00C84AB9" w:rsidRPr="00DC2B9C" w:rsidRDefault="00C84AB9" w:rsidP="00DC2B9C">
            <w:pPr>
              <w:spacing w:after="120" w:line="276" w:lineRule="auto"/>
              <w:rPr>
                <w:rFonts w:ascii="Segoe UI" w:eastAsia="Segoe UI" w:hAnsi="Segoe UI" w:cs="Segoe UI"/>
              </w:rPr>
            </w:pPr>
            <w:r w:rsidRPr="00DC2B9C">
              <w:rPr>
                <w:rFonts w:ascii="Segoe UI" w:eastAsia="Segoe UI" w:hAnsi="Segoe UI" w:cs="Segoe UI"/>
              </w:rPr>
              <w:t>Afsluttes med at skrive logbog 5 min. </w:t>
            </w:r>
          </w:p>
          <w:p w14:paraId="34182872" w14:textId="36BD09D7" w:rsidR="00BC1002" w:rsidRPr="00DC2B9C" w:rsidRDefault="00BC1002" w:rsidP="00DC2B9C">
            <w:pPr>
              <w:pStyle w:val="ListParagraph"/>
              <w:spacing w:after="120" w:line="276" w:lineRule="auto"/>
              <w:ind w:left="0"/>
              <w:rPr>
                <w:rFonts w:ascii="Segoe UI" w:eastAsia="Segoe UI" w:hAnsi="Segoe UI" w:cs="Segoe UI"/>
                <w:sz w:val="20"/>
              </w:rPr>
            </w:pPr>
          </w:p>
        </w:tc>
        <w:tc>
          <w:tcPr>
            <w:tcW w:w="1701" w:type="dxa"/>
          </w:tcPr>
          <w:p w14:paraId="1F701985" w14:textId="4BD877DD" w:rsidR="00BC1002" w:rsidRPr="00DC2B9C" w:rsidRDefault="00BC1002" w:rsidP="00DC2B9C">
            <w:pPr>
              <w:pStyle w:val="ListParagraph"/>
              <w:spacing w:after="120" w:line="276" w:lineRule="auto"/>
              <w:ind w:left="0"/>
              <w:rPr>
                <w:rFonts w:ascii="Segoe UI" w:eastAsia="Segoe UI" w:hAnsi="Segoe UI" w:cs="Segoe UI"/>
                <w:sz w:val="20"/>
              </w:rPr>
            </w:pPr>
          </w:p>
        </w:tc>
        <w:tc>
          <w:tcPr>
            <w:tcW w:w="1553" w:type="dxa"/>
          </w:tcPr>
          <w:p w14:paraId="66D4765F" w14:textId="129D3BBB" w:rsidR="00BC1002" w:rsidRPr="00DC2B9C" w:rsidRDefault="009D71DA" w:rsidP="00DC2B9C">
            <w:pPr>
              <w:spacing w:after="120" w:line="276" w:lineRule="auto"/>
              <w:rPr>
                <w:rFonts w:ascii="Segoe UI" w:eastAsia="Segoe UI" w:hAnsi="Segoe UI" w:cs="Segoe UI"/>
              </w:rPr>
            </w:pPr>
            <w:r w:rsidRPr="00DC2B9C">
              <w:rPr>
                <w:rFonts w:ascii="Segoe UI" w:eastAsia="Segoe UI" w:hAnsi="Segoe UI" w:cs="Segoe UI"/>
              </w:rPr>
              <w:t>Metodekort:   Logbog </w:t>
            </w:r>
          </w:p>
        </w:tc>
      </w:tr>
      <w:tr w:rsidR="00764D0B" w:rsidRPr="00DC2B9C" w14:paraId="14597BE1" w14:textId="77777777" w:rsidTr="00AB41B6">
        <w:tc>
          <w:tcPr>
            <w:tcW w:w="1101" w:type="dxa"/>
            <w:shd w:val="clear" w:color="auto" w:fill="E7E9EC"/>
          </w:tcPr>
          <w:p w14:paraId="4337FC6A" w14:textId="74BD0653" w:rsidR="00D5246F" w:rsidRPr="00DC2B9C" w:rsidRDefault="00EF26F3" w:rsidP="00DC2B9C">
            <w:pPr>
              <w:spacing w:after="120" w:line="276" w:lineRule="auto"/>
              <w:rPr>
                <w:rFonts w:ascii="Segoe UI" w:eastAsia="Segoe UI" w:hAnsi="Segoe UI" w:cs="Segoe UI"/>
                <w:b/>
                <w:bCs/>
                <w:sz w:val="22"/>
                <w:szCs w:val="22"/>
              </w:rPr>
            </w:pPr>
            <w:r w:rsidRPr="00DC2B9C">
              <w:rPr>
                <w:rFonts w:ascii="Segoe UI" w:eastAsia="Segoe UI" w:hAnsi="Segoe UI" w:cs="Segoe UI"/>
                <w:b/>
                <w:bCs/>
                <w:sz w:val="22"/>
                <w:szCs w:val="22"/>
              </w:rPr>
              <w:t>7-8</w:t>
            </w:r>
          </w:p>
        </w:tc>
        <w:tc>
          <w:tcPr>
            <w:tcW w:w="2118" w:type="dxa"/>
            <w:shd w:val="clear" w:color="auto" w:fill="D3D8DC"/>
          </w:tcPr>
          <w:p w14:paraId="55DB4E57" w14:textId="14BC4845" w:rsidR="00D5246F" w:rsidRPr="00DC2B9C" w:rsidRDefault="00EF26F3" w:rsidP="00DC2B9C">
            <w:pPr>
              <w:spacing w:after="120" w:line="276" w:lineRule="auto"/>
              <w:rPr>
                <w:rFonts w:ascii="Segoe UI" w:eastAsia="Segoe UI" w:hAnsi="Segoe UI" w:cs="Segoe UI"/>
              </w:rPr>
            </w:pPr>
            <w:r w:rsidRPr="00DC2B9C">
              <w:rPr>
                <w:rFonts w:ascii="Segoe UI" w:eastAsia="Segoe UI" w:hAnsi="Segoe UI" w:cs="Segoe UI"/>
                <w:i/>
                <w:iCs/>
              </w:rPr>
              <w:t>Forbedre, præsentere</w:t>
            </w:r>
          </w:p>
        </w:tc>
        <w:tc>
          <w:tcPr>
            <w:tcW w:w="3268" w:type="dxa"/>
          </w:tcPr>
          <w:p w14:paraId="1141012A" w14:textId="77777777" w:rsidR="002039A3" w:rsidRPr="00DC2B9C" w:rsidRDefault="002039A3" w:rsidP="00DC2B9C">
            <w:pPr>
              <w:spacing w:after="120" w:line="276" w:lineRule="auto"/>
              <w:rPr>
                <w:rFonts w:ascii="Segoe UI" w:eastAsia="Segoe UI" w:hAnsi="Segoe UI" w:cs="Segoe UI"/>
              </w:rPr>
            </w:pPr>
            <w:r w:rsidRPr="00DC2B9C">
              <w:rPr>
                <w:rFonts w:ascii="Segoe UI" w:eastAsia="Segoe UI" w:hAnsi="Segoe UI" w:cs="Segoe UI"/>
              </w:rPr>
              <w:t>Eleverne varierer og tester deres prototype med henblik på at forbedre den.  </w:t>
            </w:r>
          </w:p>
          <w:p w14:paraId="05D65572" w14:textId="77777777" w:rsidR="002039A3" w:rsidRPr="00DC2B9C" w:rsidRDefault="002039A3" w:rsidP="00DC2B9C">
            <w:pPr>
              <w:spacing w:after="120" w:line="276" w:lineRule="auto"/>
              <w:rPr>
                <w:rFonts w:ascii="Segoe UI" w:eastAsia="Segoe UI" w:hAnsi="Segoe UI" w:cs="Segoe UI"/>
              </w:rPr>
            </w:pPr>
            <w:r w:rsidRPr="00DC2B9C">
              <w:rPr>
                <w:rFonts w:ascii="Segoe UI" w:eastAsia="Segoe UI" w:hAnsi="Segoe UI" w:cs="Segoe UI"/>
              </w:rPr>
              <w:t>Data dokumenteres og analyseres undervejs til brug i rapporten. </w:t>
            </w:r>
          </w:p>
          <w:p w14:paraId="0A9897D6" w14:textId="77777777" w:rsidR="002039A3" w:rsidRPr="00DC2B9C" w:rsidRDefault="002039A3" w:rsidP="00DC2B9C">
            <w:pPr>
              <w:spacing w:after="120" w:line="276" w:lineRule="auto"/>
              <w:rPr>
                <w:rFonts w:ascii="Segoe UI" w:eastAsia="Segoe UI" w:hAnsi="Segoe UI" w:cs="Segoe UI"/>
              </w:rPr>
            </w:pPr>
            <w:r w:rsidRPr="00DC2B9C">
              <w:rPr>
                <w:rFonts w:ascii="Segoe UI" w:eastAsia="Segoe UI" w:hAnsi="Segoe UI" w:cs="Segoe UI"/>
              </w:rPr>
              <w:t>Grupperne præsenterer deres forbedrede prototype for læreren. De diskuterer muligheder og begrænsninger ved </w:t>
            </w:r>
            <w:proofErr w:type="spellStart"/>
            <w:r w:rsidRPr="00DC2B9C">
              <w:rPr>
                <w:rFonts w:ascii="Segoe UI" w:eastAsia="Segoe UI" w:hAnsi="Segoe UI" w:cs="Segoe UI"/>
              </w:rPr>
              <w:t>opskalering</w:t>
            </w:r>
            <w:proofErr w:type="spellEnd"/>
            <w:r w:rsidRPr="00DC2B9C">
              <w:rPr>
                <w:rFonts w:ascii="Segoe UI" w:eastAsia="Segoe UI" w:hAnsi="Segoe UI" w:cs="Segoe UI"/>
              </w:rPr>
              <w:t>.</w:t>
            </w:r>
          </w:p>
          <w:p w14:paraId="595945A8" w14:textId="48F51F6A" w:rsidR="00D5246F" w:rsidRPr="00DC2B9C" w:rsidRDefault="00D5246F" w:rsidP="00DC2B9C">
            <w:pPr>
              <w:pStyle w:val="ListParagraph"/>
              <w:spacing w:after="120" w:line="276" w:lineRule="auto"/>
              <w:ind w:left="0"/>
              <w:rPr>
                <w:rFonts w:ascii="Segoe UI" w:eastAsia="Segoe UI" w:hAnsi="Segoe UI" w:cs="Segoe UI"/>
                <w:sz w:val="20"/>
              </w:rPr>
            </w:pPr>
          </w:p>
        </w:tc>
        <w:tc>
          <w:tcPr>
            <w:tcW w:w="1701" w:type="dxa"/>
          </w:tcPr>
          <w:p w14:paraId="50D22701" w14:textId="1E17E1B7" w:rsidR="00D5246F" w:rsidRPr="00DC2B9C" w:rsidRDefault="00D5246F" w:rsidP="00DC2B9C">
            <w:pPr>
              <w:spacing w:after="120" w:line="276" w:lineRule="auto"/>
              <w:rPr>
                <w:rFonts w:ascii="Segoe UI" w:eastAsia="Segoe UI" w:hAnsi="Segoe UI" w:cs="Segoe UI"/>
              </w:rPr>
            </w:pPr>
          </w:p>
        </w:tc>
        <w:tc>
          <w:tcPr>
            <w:tcW w:w="1553" w:type="dxa"/>
          </w:tcPr>
          <w:p w14:paraId="292F3D90" w14:textId="3F913A7E" w:rsidR="00D5246F" w:rsidRPr="00DC2B9C" w:rsidRDefault="009D71DA" w:rsidP="00DC2B9C">
            <w:pPr>
              <w:spacing w:after="120" w:line="276" w:lineRule="auto"/>
              <w:rPr>
                <w:rFonts w:ascii="Segoe UI" w:eastAsia="Segoe UI" w:hAnsi="Segoe UI" w:cs="Segoe UI"/>
              </w:rPr>
            </w:pPr>
            <w:r w:rsidRPr="00DC2B9C">
              <w:rPr>
                <w:rFonts w:ascii="Segoe UI" w:eastAsia="Segoe UI" w:hAnsi="Segoe UI" w:cs="Segoe UI"/>
              </w:rPr>
              <w:t>Metodekort:   Logbog </w:t>
            </w:r>
          </w:p>
        </w:tc>
      </w:tr>
      <w:tr w:rsidR="00EF26F3" w:rsidRPr="00DC2B9C" w14:paraId="3BAB85D8" w14:textId="77777777" w:rsidTr="00AB41B6">
        <w:tc>
          <w:tcPr>
            <w:tcW w:w="1101" w:type="dxa"/>
            <w:shd w:val="clear" w:color="auto" w:fill="E7E9EC"/>
          </w:tcPr>
          <w:p w14:paraId="24BFF17C" w14:textId="043B436E" w:rsidR="00EF26F3" w:rsidRPr="00DC2B9C" w:rsidRDefault="00EF26F3" w:rsidP="00DC2B9C">
            <w:pPr>
              <w:spacing w:after="120" w:line="276" w:lineRule="auto"/>
              <w:rPr>
                <w:rFonts w:ascii="Segoe UI" w:eastAsia="Segoe UI" w:hAnsi="Segoe UI" w:cs="Segoe UI"/>
                <w:b/>
                <w:bCs/>
                <w:sz w:val="22"/>
              </w:rPr>
            </w:pPr>
            <w:r w:rsidRPr="00DC2B9C">
              <w:rPr>
                <w:rFonts w:ascii="Segoe UI" w:eastAsia="Segoe UI" w:hAnsi="Segoe UI" w:cs="Segoe UI"/>
                <w:b/>
                <w:bCs/>
                <w:sz w:val="22"/>
              </w:rPr>
              <w:t>9-10</w:t>
            </w:r>
          </w:p>
        </w:tc>
        <w:tc>
          <w:tcPr>
            <w:tcW w:w="2118" w:type="dxa"/>
            <w:shd w:val="clear" w:color="auto" w:fill="D3D8DC"/>
          </w:tcPr>
          <w:p w14:paraId="729FFAAF" w14:textId="77777777" w:rsidR="00EF26F3" w:rsidRPr="00DC2B9C" w:rsidRDefault="00EF26F3" w:rsidP="00DC2B9C">
            <w:pPr>
              <w:spacing w:after="120" w:line="276" w:lineRule="auto"/>
              <w:rPr>
                <w:rFonts w:ascii="Segoe UI" w:eastAsia="Segoe UI" w:hAnsi="Segoe UI" w:cs="Segoe UI"/>
                <w:i/>
                <w:iCs/>
                <w:highlight w:val="yellow"/>
              </w:rPr>
            </w:pPr>
          </w:p>
        </w:tc>
        <w:tc>
          <w:tcPr>
            <w:tcW w:w="3268" w:type="dxa"/>
          </w:tcPr>
          <w:p w14:paraId="0F1B4147" w14:textId="77777777" w:rsidR="002039A3" w:rsidRPr="00DC2B9C" w:rsidRDefault="002039A3" w:rsidP="00DC2B9C">
            <w:pPr>
              <w:spacing w:after="120" w:line="276" w:lineRule="auto"/>
              <w:rPr>
                <w:rFonts w:ascii="Segoe UI" w:eastAsia="Segoe UI" w:hAnsi="Segoe UI" w:cs="Segoe UI"/>
              </w:rPr>
            </w:pPr>
            <w:r w:rsidRPr="00DC2B9C">
              <w:rPr>
                <w:rFonts w:ascii="Segoe UI" w:eastAsia="Segoe UI" w:hAnsi="Segoe UI" w:cs="Segoe UI"/>
              </w:rPr>
              <w:t>Regneøvelser og færdiggørelse af rapport.  </w:t>
            </w:r>
          </w:p>
          <w:p w14:paraId="23A3ED27" w14:textId="77777777" w:rsidR="002039A3" w:rsidRPr="00DC2B9C" w:rsidRDefault="002039A3" w:rsidP="00DC2B9C">
            <w:pPr>
              <w:spacing w:after="120" w:line="276" w:lineRule="auto"/>
              <w:rPr>
                <w:rFonts w:ascii="Segoe UI" w:eastAsia="Segoe UI" w:hAnsi="Segoe UI" w:cs="Segoe UI"/>
              </w:rPr>
            </w:pPr>
            <w:r w:rsidRPr="00DC2B9C">
              <w:rPr>
                <w:rFonts w:ascii="Segoe UI" w:eastAsia="Segoe UI" w:hAnsi="Segoe UI" w:cs="Segoe UI"/>
              </w:rPr>
              <w:t>Note: Rapporten skal indeholde et afsnit, der handler om </w:t>
            </w:r>
            <w:proofErr w:type="spellStart"/>
            <w:r w:rsidRPr="00DC2B9C">
              <w:rPr>
                <w:rFonts w:ascii="Segoe UI" w:eastAsia="Segoe UI" w:hAnsi="Segoe UI" w:cs="Segoe UI"/>
              </w:rPr>
              <w:t>opskalering</w:t>
            </w:r>
            <w:proofErr w:type="spellEnd"/>
            <w:r w:rsidRPr="00DC2B9C">
              <w:rPr>
                <w:rFonts w:ascii="Segoe UI" w:eastAsia="Segoe UI" w:hAnsi="Segoe UI" w:cs="Segoe UI"/>
              </w:rPr>
              <w:t> af prototype til egentligt produkt og de muligheder og begrænsninger der er.  </w:t>
            </w:r>
          </w:p>
          <w:p w14:paraId="7E610734" w14:textId="77777777" w:rsidR="00EF26F3" w:rsidRPr="00DC2B9C" w:rsidRDefault="00EF26F3" w:rsidP="00DC2B9C">
            <w:pPr>
              <w:pStyle w:val="ListParagraph"/>
              <w:spacing w:after="120" w:line="276" w:lineRule="auto"/>
              <w:ind w:left="0"/>
              <w:rPr>
                <w:rFonts w:ascii="Segoe UI" w:eastAsia="Segoe UI" w:hAnsi="Segoe UI" w:cs="Segoe UI"/>
                <w:sz w:val="20"/>
              </w:rPr>
            </w:pPr>
          </w:p>
        </w:tc>
        <w:tc>
          <w:tcPr>
            <w:tcW w:w="1701" w:type="dxa"/>
          </w:tcPr>
          <w:p w14:paraId="6B5E4B00" w14:textId="77777777" w:rsidR="00EF26F3" w:rsidRPr="00DC2B9C" w:rsidRDefault="00EF26F3" w:rsidP="00DC2B9C">
            <w:pPr>
              <w:spacing w:after="120" w:line="276" w:lineRule="auto"/>
              <w:rPr>
                <w:rFonts w:ascii="Segoe UI" w:eastAsia="Segoe UI" w:hAnsi="Segoe UI" w:cs="Segoe UI"/>
              </w:rPr>
            </w:pPr>
          </w:p>
        </w:tc>
        <w:tc>
          <w:tcPr>
            <w:tcW w:w="1553" w:type="dxa"/>
          </w:tcPr>
          <w:p w14:paraId="1B703B9C" w14:textId="77777777" w:rsidR="00EF26F3" w:rsidRPr="00DC2B9C" w:rsidRDefault="00EF26F3" w:rsidP="00DC2B9C">
            <w:pPr>
              <w:spacing w:after="120" w:line="276" w:lineRule="auto"/>
              <w:rPr>
                <w:rFonts w:ascii="Segoe UI" w:eastAsia="Segoe UI" w:hAnsi="Segoe UI" w:cs="Segoe UI"/>
              </w:rPr>
            </w:pPr>
          </w:p>
        </w:tc>
      </w:tr>
    </w:tbl>
    <w:p w14:paraId="0FFFA880" w14:textId="77777777" w:rsidR="008765A3" w:rsidRPr="00DC2B9C" w:rsidRDefault="008765A3" w:rsidP="00DC2B9C">
      <w:pPr>
        <w:pStyle w:val="Header"/>
        <w:spacing w:after="120" w:line="276" w:lineRule="auto"/>
        <w:rPr>
          <w:rFonts w:ascii="Segoe UI" w:eastAsia="Segoe UI" w:hAnsi="Segoe UI" w:cs="Segoe UI"/>
          <w:color w:val="234B5A"/>
          <w:sz w:val="22"/>
        </w:rPr>
      </w:pPr>
    </w:p>
    <w:p w14:paraId="0D233DBF" w14:textId="00F73890" w:rsidR="00306A2E" w:rsidRPr="00DC2B9C" w:rsidRDefault="5DAFA86D" w:rsidP="00DC2B9C">
      <w:pPr>
        <w:spacing w:after="120" w:line="276" w:lineRule="auto"/>
        <w:rPr>
          <w:rFonts w:ascii="Segoe UI" w:eastAsia="Segoe UI" w:hAnsi="Segoe UI" w:cs="Segoe UI"/>
          <w:b/>
          <w:bCs/>
          <w:caps/>
          <w:color w:val="224B5A"/>
          <w:sz w:val="22"/>
        </w:rPr>
      </w:pPr>
      <w:r w:rsidRPr="00DC2B9C">
        <w:rPr>
          <w:rFonts w:ascii="Segoe UI" w:eastAsia="Segoe UI" w:hAnsi="Segoe UI" w:cs="Segoe UI"/>
          <w:b/>
          <w:bCs/>
          <w:caps/>
          <w:color w:val="224B5A"/>
          <w:sz w:val="22"/>
        </w:rPr>
        <w:t>RELEVANTE LINKS</w:t>
      </w:r>
      <w:r w:rsidR="3BEB8C4C" w:rsidRPr="00DC2B9C">
        <w:rPr>
          <w:rFonts w:ascii="Segoe UI" w:eastAsia="Segoe UI" w:hAnsi="Segoe UI" w:cs="Segoe UI"/>
          <w:b/>
          <w:bCs/>
          <w:caps/>
          <w:color w:val="224B5A"/>
          <w:sz w:val="22"/>
        </w:rPr>
        <w:t>/Artikler/Film</w:t>
      </w:r>
    </w:p>
    <w:p w14:paraId="0313930F" w14:textId="77777777" w:rsidR="00FE44BF" w:rsidRPr="00110BC0" w:rsidRDefault="00FE44BF" w:rsidP="00DC2B9C">
      <w:pPr>
        <w:spacing w:after="120" w:line="276" w:lineRule="auto"/>
        <w:rPr>
          <w:rFonts w:ascii="Segoe UI" w:eastAsia="Segoe UI" w:hAnsi="Segoe UI" w:cs="Segoe UI"/>
          <w:sz w:val="22"/>
          <w:lang w:eastAsia="da-DK"/>
        </w:rPr>
      </w:pPr>
      <w:r w:rsidRPr="00110BC0">
        <w:rPr>
          <w:rFonts w:ascii="Segoe UI" w:eastAsia="Segoe UI" w:hAnsi="Segoe UI" w:cs="Segoe UI"/>
          <w:sz w:val="22"/>
          <w:lang w:eastAsia="da-DK"/>
        </w:rPr>
        <w:t>Filmen brugt i ”Forstå Udfordringen”: </w:t>
      </w:r>
      <w:hyperlink r:id="rId14" w:tgtFrame="_blank" w:history="1">
        <w:r w:rsidRPr="00110BC0">
          <w:rPr>
            <w:rStyle w:val="Hyperlink"/>
            <w:rFonts w:ascii="Segoe UI" w:eastAsia="Segoe UI" w:hAnsi="Segoe UI" w:cs="Segoe UI"/>
            <w:sz w:val="22"/>
            <w:lang w:eastAsia="da-DK"/>
          </w:rPr>
          <w:t>Artemis Opsendelse</w:t>
        </w:r>
      </w:hyperlink>
      <w:r w:rsidRPr="00110BC0">
        <w:rPr>
          <w:rFonts w:ascii="Segoe UI" w:eastAsia="Segoe UI" w:hAnsi="Segoe UI" w:cs="Segoe UI"/>
          <w:sz w:val="22"/>
          <w:lang w:eastAsia="da-DK"/>
        </w:rPr>
        <w:t> </w:t>
      </w:r>
    </w:p>
    <w:p w14:paraId="20FD4D7D" w14:textId="77777777" w:rsidR="00FE44BF" w:rsidRPr="00110BC0" w:rsidRDefault="00FE44BF" w:rsidP="00DC2B9C">
      <w:pPr>
        <w:spacing w:after="120" w:line="276" w:lineRule="auto"/>
        <w:rPr>
          <w:rFonts w:ascii="Segoe UI" w:eastAsia="Segoe UI" w:hAnsi="Segoe UI" w:cs="Segoe UI"/>
          <w:sz w:val="22"/>
          <w:lang w:eastAsia="da-DK"/>
        </w:rPr>
      </w:pPr>
      <w:r w:rsidRPr="00110BC0">
        <w:rPr>
          <w:rFonts w:ascii="Segoe UI" w:eastAsia="Segoe UI" w:hAnsi="Segoe UI" w:cs="Segoe UI"/>
          <w:sz w:val="22"/>
          <w:lang w:eastAsia="da-DK"/>
        </w:rPr>
        <w:t>Relevant teori kan findes I følgende bøger: </w:t>
      </w:r>
    </w:p>
    <w:p w14:paraId="3092803E" w14:textId="77777777" w:rsidR="00FE44BF" w:rsidRPr="00110BC0" w:rsidRDefault="00FE44BF" w:rsidP="00DC2B9C">
      <w:pPr>
        <w:spacing w:after="120" w:line="276" w:lineRule="auto"/>
        <w:rPr>
          <w:rFonts w:ascii="Segoe UI" w:eastAsia="Segoe UI" w:hAnsi="Segoe UI" w:cs="Segoe UI"/>
          <w:sz w:val="22"/>
          <w:lang w:eastAsia="da-DK"/>
        </w:rPr>
      </w:pPr>
      <w:proofErr w:type="spellStart"/>
      <w:r w:rsidRPr="00110BC0">
        <w:rPr>
          <w:rFonts w:ascii="Segoe UI" w:eastAsia="Segoe UI" w:hAnsi="Segoe UI" w:cs="Segoe UI"/>
          <w:sz w:val="22"/>
          <w:lang w:eastAsia="da-DK"/>
        </w:rPr>
        <w:t>Orbit</w:t>
      </w:r>
      <w:proofErr w:type="spellEnd"/>
      <w:r w:rsidRPr="00110BC0">
        <w:rPr>
          <w:rFonts w:ascii="Segoe UI" w:eastAsia="Segoe UI" w:hAnsi="Segoe UI" w:cs="Segoe UI"/>
          <w:sz w:val="22"/>
          <w:lang w:eastAsia="da-DK"/>
        </w:rPr>
        <w:t> B HTX: </w:t>
      </w:r>
      <w:r w:rsidRPr="00110BC0">
        <w:rPr>
          <w:rFonts w:ascii="Segoe UI" w:eastAsia="Segoe UI" w:hAnsi="Segoe UI" w:cs="Segoe UI"/>
          <w:sz w:val="22"/>
          <w:lang w:eastAsia="da-DK"/>
        </w:rPr>
        <w:tab/>
        <w:t>kap. 2.10, 8.8, 9.4, 9.5 og 10.3-10.10 </w:t>
      </w:r>
    </w:p>
    <w:p w14:paraId="7F4E8E1B" w14:textId="77777777" w:rsidR="00FE44BF" w:rsidRPr="00110BC0" w:rsidRDefault="00FE44BF" w:rsidP="00DC2B9C">
      <w:pPr>
        <w:spacing w:after="120" w:line="276" w:lineRule="auto"/>
        <w:rPr>
          <w:rFonts w:ascii="Segoe UI" w:eastAsia="Segoe UI" w:hAnsi="Segoe UI" w:cs="Segoe UI"/>
          <w:sz w:val="22"/>
          <w:lang w:eastAsia="da-DK"/>
        </w:rPr>
      </w:pPr>
      <w:r w:rsidRPr="00110BC0">
        <w:rPr>
          <w:rFonts w:ascii="Segoe UI" w:eastAsia="Segoe UI" w:hAnsi="Segoe UI" w:cs="Segoe UI"/>
          <w:sz w:val="22"/>
          <w:lang w:eastAsia="da-DK"/>
        </w:rPr>
        <w:t>Grundlæggende Fysik B: kap. 2.8, 4.3, 5.1, 5.4 og 6.1 </w:t>
      </w:r>
    </w:p>
    <w:p w14:paraId="411A4F9D" w14:textId="03AE9BDF" w:rsidR="00943B55" w:rsidRPr="00DC2B9C" w:rsidRDefault="00943B55" w:rsidP="00DC2B9C">
      <w:pPr>
        <w:spacing w:after="120" w:line="276" w:lineRule="auto"/>
        <w:rPr>
          <w:rFonts w:ascii="Segoe UI" w:eastAsia="Segoe UI" w:hAnsi="Segoe UI" w:cs="Segoe UI"/>
          <w:sz w:val="22"/>
          <w:lang w:eastAsia="da-DK"/>
        </w:rPr>
      </w:pPr>
    </w:p>
    <w:p w14:paraId="251281CF" w14:textId="77777777" w:rsidR="00FE44BF" w:rsidRPr="00DC2B9C" w:rsidRDefault="00FE44BF" w:rsidP="00DC2B9C">
      <w:pPr>
        <w:spacing w:after="120" w:line="276" w:lineRule="auto"/>
        <w:rPr>
          <w:rFonts w:ascii="Segoe UI" w:eastAsia="Segoe UI" w:hAnsi="Segoe UI" w:cs="Segoe UI"/>
          <w:sz w:val="22"/>
          <w:lang w:eastAsia="da-DK"/>
        </w:rPr>
      </w:pPr>
    </w:p>
    <w:p w14:paraId="2C111121" w14:textId="6D1EB967" w:rsidR="007C6F40" w:rsidRPr="00DC2B9C" w:rsidRDefault="007C6F40" w:rsidP="00DC2B9C">
      <w:pPr>
        <w:spacing w:after="120" w:line="276" w:lineRule="auto"/>
        <w:rPr>
          <w:rFonts w:ascii="Segoe UI" w:hAnsi="Segoe UI" w:cs="Segoe UI"/>
        </w:rPr>
      </w:pPr>
    </w:p>
    <w:p w14:paraId="07189D7F" w14:textId="1D44D246" w:rsidR="67113C88" w:rsidRPr="00DC2B9C" w:rsidRDefault="67113C88" w:rsidP="00DC2B9C">
      <w:pPr>
        <w:spacing w:after="120" w:line="276" w:lineRule="auto"/>
        <w:rPr>
          <w:rFonts w:ascii="Segoe UI" w:hAnsi="Segoe UI" w:cs="Segoe UI"/>
        </w:rPr>
      </w:pPr>
    </w:p>
    <w:p w14:paraId="6AF9BC5B" w14:textId="3F6FB37E" w:rsidR="67113C88" w:rsidRPr="00DC2B9C" w:rsidRDefault="67113C88" w:rsidP="00DC2B9C">
      <w:pPr>
        <w:spacing w:after="120" w:line="276" w:lineRule="auto"/>
        <w:rPr>
          <w:rFonts w:ascii="Segoe UI" w:hAnsi="Segoe UI" w:cs="Segoe UI"/>
        </w:rPr>
      </w:pPr>
    </w:p>
    <w:p w14:paraId="3CCAAA5C" w14:textId="235CB2B0" w:rsidR="67113C88" w:rsidRPr="00DC2B9C" w:rsidRDefault="67113C88" w:rsidP="00DC2B9C">
      <w:pPr>
        <w:spacing w:after="120" w:line="276" w:lineRule="auto"/>
        <w:rPr>
          <w:rFonts w:ascii="Segoe UI" w:hAnsi="Segoe UI" w:cs="Segoe UI"/>
        </w:rPr>
      </w:pPr>
    </w:p>
    <w:p w14:paraId="308A711E" w14:textId="7BC0D2E4" w:rsidR="67113C88" w:rsidRPr="00DC2B9C" w:rsidRDefault="67113C88" w:rsidP="00DC2B9C">
      <w:pPr>
        <w:spacing w:after="120" w:line="276" w:lineRule="auto"/>
        <w:rPr>
          <w:rFonts w:ascii="Segoe UI" w:hAnsi="Segoe UI" w:cs="Segoe UI"/>
        </w:rPr>
      </w:pPr>
    </w:p>
    <w:p w14:paraId="281709A0" w14:textId="3BE6A7A5" w:rsidR="67113C88" w:rsidRDefault="67113C88" w:rsidP="00DC2B9C">
      <w:pPr>
        <w:spacing w:after="120" w:line="276" w:lineRule="auto"/>
        <w:rPr>
          <w:rFonts w:ascii="Segoe UI" w:hAnsi="Segoe UI" w:cs="Segoe UI"/>
        </w:rPr>
      </w:pPr>
    </w:p>
    <w:p w14:paraId="2DE6A3B4" w14:textId="77777777" w:rsidR="00A5488D" w:rsidRDefault="00A5488D" w:rsidP="00DC2B9C">
      <w:pPr>
        <w:spacing w:after="120" w:line="276" w:lineRule="auto"/>
        <w:rPr>
          <w:rFonts w:ascii="Segoe UI" w:hAnsi="Segoe UI" w:cs="Segoe UI"/>
        </w:rPr>
      </w:pPr>
    </w:p>
    <w:p w14:paraId="4BE83229" w14:textId="77777777" w:rsidR="00A5488D" w:rsidRDefault="00A5488D" w:rsidP="00DC2B9C">
      <w:pPr>
        <w:spacing w:after="120" w:line="276" w:lineRule="auto"/>
        <w:rPr>
          <w:rFonts w:ascii="Segoe UI" w:hAnsi="Segoe UI" w:cs="Segoe UI"/>
        </w:rPr>
      </w:pPr>
    </w:p>
    <w:p w14:paraId="1974E985" w14:textId="77777777" w:rsidR="00A5488D" w:rsidRDefault="00A5488D" w:rsidP="00DC2B9C">
      <w:pPr>
        <w:spacing w:after="120" w:line="276" w:lineRule="auto"/>
        <w:rPr>
          <w:rFonts w:ascii="Segoe UI" w:hAnsi="Segoe UI" w:cs="Segoe UI"/>
        </w:rPr>
      </w:pPr>
    </w:p>
    <w:p w14:paraId="73C6D3E1" w14:textId="77777777" w:rsidR="00A5488D" w:rsidRDefault="00A5488D" w:rsidP="00DC2B9C">
      <w:pPr>
        <w:spacing w:after="120" w:line="276" w:lineRule="auto"/>
        <w:rPr>
          <w:rFonts w:ascii="Segoe UI" w:hAnsi="Segoe UI" w:cs="Segoe UI"/>
        </w:rPr>
      </w:pPr>
    </w:p>
    <w:p w14:paraId="04FA3A8C" w14:textId="77777777" w:rsidR="00A5488D" w:rsidRPr="00DC2B9C" w:rsidRDefault="00A5488D" w:rsidP="00DC2B9C">
      <w:pPr>
        <w:spacing w:after="120" w:line="276" w:lineRule="auto"/>
        <w:rPr>
          <w:rFonts w:ascii="Segoe UI" w:hAnsi="Segoe UI" w:cs="Segoe UI"/>
        </w:rPr>
      </w:pPr>
    </w:p>
    <w:p w14:paraId="3B324745" w14:textId="2DD58472" w:rsidR="67113C88" w:rsidRPr="00DC2B9C" w:rsidRDefault="67113C88" w:rsidP="00DC2B9C">
      <w:pPr>
        <w:spacing w:after="120" w:line="276" w:lineRule="auto"/>
        <w:rPr>
          <w:rFonts w:ascii="Segoe UI" w:hAnsi="Segoe UI" w:cs="Segoe UI"/>
        </w:rPr>
      </w:pPr>
    </w:p>
    <w:p w14:paraId="5BE231DC" w14:textId="77777777" w:rsidR="00A5488D" w:rsidRPr="00536EEB" w:rsidRDefault="00A5488D" w:rsidP="00A5488D">
      <w:pPr>
        <w:pStyle w:val="Header"/>
        <w:rPr>
          <w:rFonts w:ascii="Segoe UI" w:hAnsi="Segoe UI" w:cs="Segoe UI"/>
          <w:color w:val="234B5A"/>
          <w:sz w:val="16"/>
          <w:szCs w:val="16"/>
          <w:lang w:val="en-US"/>
        </w:rPr>
      </w:pPr>
    </w:p>
    <w:p w14:paraId="0F9FB8C4" w14:textId="77777777" w:rsidR="00A5488D" w:rsidRPr="00536EEB" w:rsidRDefault="00A5488D" w:rsidP="00A5488D">
      <w:pPr>
        <w:pStyle w:val="Header"/>
        <w:rPr>
          <w:color w:val="234B5A"/>
          <w:sz w:val="16"/>
          <w:szCs w:val="16"/>
          <w:lang w:val="en-US"/>
        </w:rPr>
      </w:pPr>
    </w:p>
    <w:p w14:paraId="7D7FE3A2" w14:textId="77777777" w:rsidR="00A5488D" w:rsidRPr="00536EEB" w:rsidRDefault="00A5488D" w:rsidP="00A5488D">
      <w:pPr>
        <w:pStyle w:val="Header"/>
        <w:rPr>
          <w:color w:val="234B5A"/>
          <w:sz w:val="16"/>
          <w:szCs w:val="16"/>
          <w:lang w:val="en-US"/>
        </w:rPr>
      </w:pPr>
      <w:r>
        <w:rPr>
          <w:rFonts w:ascii="Work Sans" w:hAnsi="Work Sans" w:cs="Calibri"/>
          <w:b/>
          <w:bCs/>
          <w:noProof/>
          <w:color w:val="224B5A"/>
          <w:sz w:val="36"/>
          <w:szCs w:val="36"/>
        </w:rPr>
        <mc:AlternateContent>
          <mc:Choice Requires="wps">
            <w:drawing>
              <wp:anchor distT="0" distB="0" distL="114300" distR="114300" simplePos="0" relativeHeight="251658240" behindDoc="0" locked="0" layoutInCell="1" allowOverlap="1" wp14:anchorId="4418A0E8" wp14:editId="7FE1CADB">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300069F3"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2E4CB30A" w14:textId="77777777" w:rsidR="00A5488D" w:rsidRPr="00536EEB" w:rsidRDefault="00A5488D" w:rsidP="00A5488D">
      <w:pPr>
        <w:pStyle w:val="Header"/>
        <w:rPr>
          <w:color w:val="234B5A"/>
          <w:sz w:val="16"/>
          <w:szCs w:val="16"/>
          <w:lang w:val="en-US"/>
        </w:rPr>
      </w:pPr>
      <w:r>
        <w:rPr>
          <w:noProof/>
        </w:rPr>
        <w:drawing>
          <wp:anchor distT="0" distB="0" distL="114300" distR="114300" simplePos="0" relativeHeight="251658242" behindDoc="0" locked="0" layoutInCell="1" allowOverlap="1" wp14:anchorId="143026F3" wp14:editId="165307A1">
            <wp:simplePos x="0" y="0"/>
            <wp:positionH relativeFrom="column">
              <wp:posOffset>3140710</wp:posOffset>
            </wp:positionH>
            <wp:positionV relativeFrom="paragraph">
              <wp:posOffset>55880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7D63C5" w14:textId="77777777" w:rsidR="00A5488D" w:rsidRPr="00536EEB" w:rsidRDefault="00A5488D" w:rsidP="00A5488D">
      <w:pPr>
        <w:pStyle w:val="Header"/>
        <w:rPr>
          <w:color w:val="234B5A"/>
          <w:sz w:val="16"/>
          <w:szCs w:val="16"/>
          <w:lang w:val="en-US"/>
        </w:rPr>
      </w:pPr>
      <w:r>
        <w:rPr>
          <w:noProof/>
        </w:rPr>
        <w:drawing>
          <wp:anchor distT="0" distB="0" distL="114300" distR="114300" simplePos="0" relativeHeight="251658241" behindDoc="0" locked="0" layoutInCell="1" allowOverlap="1" wp14:anchorId="0A586CAE" wp14:editId="7D4E03BB">
            <wp:simplePos x="0" y="0"/>
            <wp:positionH relativeFrom="column">
              <wp:posOffset>4304665</wp:posOffset>
            </wp:positionH>
            <wp:positionV relativeFrom="paragraph">
              <wp:posOffset>29845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0" locked="0" layoutInCell="1" allowOverlap="1" wp14:anchorId="34F229CD" wp14:editId="493A6388">
            <wp:simplePos x="0" y="0"/>
            <wp:positionH relativeFrom="column">
              <wp:posOffset>1946910</wp:posOffset>
            </wp:positionH>
            <wp:positionV relativeFrom="paragraph">
              <wp:posOffset>2540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4" behindDoc="0" locked="0" layoutInCell="1" allowOverlap="1" wp14:anchorId="60092BE0" wp14:editId="5AE5178D">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694DF1" w14:textId="77777777" w:rsidR="00A5488D" w:rsidRPr="00536EEB" w:rsidRDefault="00A5488D" w:rsidP="00A5488D">
      <w:pPr>
        <w:pStyle w:val="Header"/>
        <w:rPr>
          <w:color w:val="234B5A"/>
          <w:sz w:val="16"/>
          <w:szCs w:val="16"/>
          <w:lang w:val="en-US"/>
        </w:rPr>
      </w:pPr>
    </w:p>
    <w:p w14:paraId="1ADFD412" w14:textId="77777777" w:rsidR="00A5488D" w:rsidRPr="00536EEB" w:rsidRDefault="00A5488D" w:rsidP="00A5488D">
      <w:pPr>
        <w:pStyle w:val="Header"/>
        <w:rPr>
          <w:color w:val="234B5A"/>
          <w:sz w:val="16"/>
          <w:szCs w:val="16"/>
          <w:lang w:val="en-US"/>
        </w:rPr>
      </w:pPr>
    </w:p>
    <w:p w14:paraId="17D76EE3" w14:textId="77777777" w:rsidR="00A5488D" w:rsidRPr="00536EEB" w:rsidRDefault="00A5488D" w:rsidP="00A5488D">
      <w:pPr>
        <w:pStyle w:val="Header"/>
        <w:jc w:val="center"/>
        <w:rPr>
          <w:color w:val="224B5A"/>
          <w:sz w:val="16"/>
          <w:szCs w:val="16"/>
          <w:lang w:val="en-US"/>
        </w:rPr>
      </w:pPr>
    </w:p>
    <w:p w14:paraId="3EC5C4B8" w14:textId="77777777" w:rsidR="00A5488D" w:rsidRPr="001501E4" w:rsidRDefault="00A5488D" w:rsidP="00A5488D">
      <w:pPr>
        <w:jc w:val="center"/>
        <w:rPr>
          <w:rFonts w:ascii="Segoe UI" w:hAnsi="Segoe UI" w:cs="Segoe UI"/>
          <w:color w:val="224B5A"/>
          <w:sz w:val="18"/>
          <w:szCs w:val="18"/>
        </w:rPr>
      </w:pPr>
      <w:r w:rsidRPr="00450E61">
        <w:rPr>
          <w:rFonts w:ascii="Segoe UI" w:hAnsi="Segoe UI" w:cs="Segoe UI"/>
          <w:color w:val="224B5A"/>
          <w:sz w:val="18"/>
          <w:szCs w:val="18"/>
        </w:rPr>
        <w:t>Forløbet er udviklet med støtte fra Villum Fonden, Novo Nordisk Fonden og Lundbeckfonden.</w:t>
      </w:r>
    </w:p>
    <w:p w14:paraId="6368098E" w14:textId="5743B777" w:rsidR="67113C88" w:rsidRPr="00DC2B9C" w:rsidRDefault="67113C88" w:rsidP="00A5488D">
      <w:pPr>
        <w:spacing w:after="120" w:line="276" w:lineRule="auto"/>
        <w:rPr>
          <w:rFonts w:ascii="Segoe UI" w:hAnsi="Segoe UI" w:cs="Segoe UI"/>
        </w:rPr>
      </w:pPr>
    </w:p>
    <w:sectPr w:rsidR="67113C88" w:rsidRPr="00DC2B9C" w:rsidSect="001A0E19">
      <w:headerReference w:type="default" r:id="rId19"/>
      <w:footerReference w:type="default" r:id="rId20"/>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C9F18B" w14:textId="77777777" w:rsidR="003A26F1" w:rsidRDefault="003A26F1" w:rsidP="00030597">
      <w:pPr>
        <w:spacing w:after="0" w:line="240" w:lineRule="auto"/>
      </w:pPr>
      <w:r>
        <w:separator/>
      </w:r>
    </w:p>
  </w:endnote>
  <w:endnote w:type="continuationSeparator" w:id="0">
    <w:p w14:paraId="0034B1F1" w14:textId="77777777" w:rsidR="003A26F1" w:rsidRDefault="003A26F1" w:rsidP="00030597">
      <w:pPr>
        <w:spacing w:after="0" w:line="240" w:lineRule="auto"/>
      </w:pPr>
      <w:r>
        <w:continuationSeparator/>
      </w:r>
    </w:p>
  </w:endnote>
  <w:endnote w:type="continuationNotice" w:id="1">
    <w:p w14:paraId="5A2F2077" w14:textId="77777777" w:rsidR="003A26F1" w:rsidRDefault="003A26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82F966A5-849F-40A9-A681-B014D7E014EC}"/>
    <w:embedBold r:id="rId2" w:fontKey="{BF11693A-1098-4ED7-8D1B-C089C7ED1E3B}"/>
    <w:embedItalic r:id="rId3" w:fontKey="{D724F589-3AB6-4BA1-8244-06F74948D2C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4" w:fontKey="{0538E51F-71CD-4E8D-8229-DD9775346D72}"/>
    <w:embedBold r:id="rId5" w:fontKey="{A2DC68BE-16EA-4B0B-9DAB-6CCEEB74E320}"/>
    <w:embedItalic r:id="rId6" w:fontKey="{77A7A093-1EE7-49E8-885A-F3EC61A5DFC5}"/>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7" w:fontKey="{0734E9A5-2D67-47E7-B3B5-E5BA2F51A819}"/>
    <w:embedBold r:id="rId8" w:fontKey="{C929C4A5-A90C-4E7F-B7C8-BB3AE2983B88}"/>
    <w:embedItalic r:id="rId9" w:fontKey="{54B1468B-16E5-4070-9A80-F3AFA1DB86E5}"/>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embedRegular r:id="rId10" w:fontKey="{FE977D76-1A2F-41C6-9771-4DFF24D0DFFB}"/>
  </w:font>
  <w:font w:name="Yu Mincho">
    <w:altName w:val="游明朝"/>
    <w:panose1 w:val="00000000000000000000"/>
    <w:charset w:val="80"/>
    <w:family w:val="roman"/>
    <w:notTrueType/>
    <w:pitch w:val="default"/>
  </w:font>
  <w:font w:name="Work Sans">
    <w:altName w:val="Calibri"/>
    <w:charset w:val="00"/>
    <w:family w:val="auto"/>
    <w:pitch w:val="variable"/>
    <w:sig w:usb0="A00000FF" w:usb1="5000E07B" w:usb2="00000000" w:usb3="00000000" w:csb0="00000193" w:csb1="00000000"/>
    <w:embedBold r:id="rId11" w:fontKey="{F4538204-67E6-4D24-ACB0-9D7C2C0F9E9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Content>
      <w:p w14:paraId="7EB37858" w14:textId="291CD17B" w:rsidR="00613E9F" w:rsidRDefault="00613E9F">
        <w:pPr>
          <w:pStyle w:val="Footer"/>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12AA9" w14:textId="77777777" w:rsidR="003A26F1" w:rsidRDefault="003A26F1" w:rsidP="00030597">
      <w:pPr>
        <w:spacing w:after="0" w:line="240" w:lineRule="auto"/>
      </w:pPr>
      <w:r>
        <w:separator/>
      </w:r>
    </w:p>
  </w:footnote>
  <w:footnote w:type="continuationSeparator" w:id="0">
    <w:p w14:paraId="66369CB8" w14:textId="77777777" w:rsidR="003A26F1" w:rsidRDefault="003A26F1" w:rsidP="00030597">
      <w:pPr>
        <w:spacing w:after="0" w:line="240" w:lineRule="auto"/>
      </w:pPr>
      <w:r>
        <w:continuationSeparator/>
      </w:r>
    </w:p>
  </w:footnote>
  <w:footnote w:type="continuationNotice" w:id="1">
    <w:p w14:paraId="737CAE9C" w14:textId="77777777" w:rsidR="003A26F1" w:rsidRDefault="003A26F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Header"/>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ListNumber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20800"/>
    <w:multiLevelType w:val="multilevel"/>
    <w:tmpl w:val="4D4A7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18B57E6"/>
    <w:multiLevelType w:val="multilevel"/>
    <w:tmpl w:val="AF327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D06511A"/>
    <w:multiLevelType w:val="multilevel"/>
    <w:tmpl w:val="1730E39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13" w15:restartNumberingAfterBreak="0">
    <w:nsid w:val="10AC3AB7"/>
    <w:multiLevelType w:val="multilevel"/>
    <w:tmpl w:val="59CA1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9F92753"/>
    <w:multiLevelType w:val="hybridMultilevel"/>
    <w:tmpl w:val="7842FE1C"/>
    <w:lvl w:ilvl="0" w:tplc="5E428254">
      <w:numFmt w:val="bullet"/>
      <w:lvlText w:val="•"/>
      <w:lvlJc w:val="left"/>
      <w:pPr>
        <w:ind w:left="720" w:hanging="360"/>
      </w:pPr>
      <w:rPr>
        <w:rFonts w:ascii="Segoe UI" w:eastAsia="Segoe UI" w:hAnsi="Segoe UI" w:cs="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1DAF6904"/>
    <w:multiLevelType w:val="multilevel"/>
    <w:tmpl w:val="2F203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04C30BB"/>
    <w:multiLevelType w:val="multilevel"/>
    <w:tmpl w:val="44A6F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1C0737C"/>
    <w:multiLevelType w:val="hybridMultilevel"/>
    <w:tmpl w:val="2CBC9A6C"/>
    <w:lvl w:ilvl="0" w:tplc="0406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48673B8"/>
    <w:multiLevelType w:val="multilevel"/>
    <w:tmpl w:val="5380A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D803889"/>
    <w:multiLevelType w:val="multilevel"/>
    <w:tmpl w:val="57748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0710CFB"/>
    <w:multiLevelType w:val="multilevel"/>
    <w:tmpl w:val="75FCD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1C468B1"/>
    <w:multiLevelType w:val="multilevel"/>
    <w:tmpl w:val="1CD21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3951460"/>
    <w:multiLevelType w:val="multilevel"/>
    <w:tmpl w:val="991C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4C76A0E"/>
    <w:multiLevelType w:val="multilevel"/>
    <w:tmpl w:val="D1F2C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5053B49"/>
    <w:multiLevelType w:val="multilevel"/>
    <w:tmpl w:val="1A302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6C55033"/>
    <w:multiLevelType w:val="multilevel"/>
    <w:tmpl w:val="F7589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3AF4C2F"/>
    <w:multiLevelType w:val="multilevel"/>
    <w:tmpl w:val="E7E02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4070950"/>
    <w:multiLevelType w:val="multilevel"/>
    <w:tmpl w:val="D1486D5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28" w15:restartNumberingAfterBreak="0">
    <w:nsid w:val="44F360F2"/>
    <w:multiLevelType w:val="multilevel"/>
    <w:tmpl w:val="D31ED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D352DDC"/>
    <w:multiLevelType w:val="multilevel"/>
    <w:tmpl w:val="2D52F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D4A6752"/>
    <w:multiLevelType w:val="multilevel"/>
    <w:tmpl w:val="E5BCE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1230383"/>
    <w:multiLevelType w:val="hybridMultilevel"/>
    <w:tmpl w:val="BDF284D0"/>
    <w:lvl w:ilvl="0" w:tplc="5E428254">
      <w:numFmt w:val="bullet"/>
      <w:lvlText w:val="•"/>
      <w:lvlJc w:val="left"/>
      <w:pPr>
        <w:ind w:left="720" w:hanging="360"/>
      </w:pPr>
      <w:rPr>
        <w:rFonts w:ascii="Segoe UI" w:eastAsia="Segoe UI" w:hAnsi="Segoe UI" w:cs="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52C33A4B"/>
    <w:multiLevelType w:val="hybridMultilevel"/>
    <w:tmpl w:val="207C8D2E"/>
    <w:lvl w:ilvl="0" w:tplc="5E428254">
      <w:numFmt w:val="bullet"/>
      <w:lvlText w:val="•"/>
      <w:lvlJc w:val="left"/>
      <w:pPr>
        <w:ind w:left="720" w:hanging="360"/>
      </w:pPr>
      <w:rPr>
        <w:rFonts w:ascii="Segoe UI" w:eastAsia="Segoe UI" w:hAnsi="Segoe UI" w:cs="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3" w15:restartNumberingAfterBreak="0">
    <w:nsid w:val="597778A5"/>
    <w:multiLevelType w:val="multilevel"/>
    <w:tmpl w:val="455C5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32F4A07"/>
    <w:multiLevelType w:val="multilevel"/>
    <w:tmpl w:val="8BDCD9A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35" w15:restartNumberingAfterBreak="0">
    <w:nsid w:val="67642F92"/>
    <w:multiLevelType w:val="multilevel"/>
    <w:tmpl w:val="7D0A4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7A32813"/>
    <w:multiLevelType w:val="multilevel"/>
    <w:tmpl w:val="3EDAC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DB75729"/>
    <w:multiLevelType w:val="multilevel"/>
    <w:tmpl w:val="357C2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E8079F7"/>
    <w:multiLevelType w:val="multilevel"/>
    <w:tmpl w:val="B6CEA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1675A02"/>
    <w:multiLevelType w:val="hybridMultilevel"/>
    <w:tmpl w:val="7D14F32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0" w15:restartNumberingAfterBreak="0">
    <w:nsid w:val="71A216EB"/>
    <w:multiLevelType w:val="multilevel"/>
    <w:tmpl w:val="E2009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7930F0A"/>
    <w:multiLevelType w:val="multilevel"/>
    <w:tmpl w:val="3BF20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7A66BBF"/>
    <w:multiLevelType w:val="multilevel"/>
    <w:tmpl w:val="ACA81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D016CB1"/>
    <w:multiLevelType w:val="multilevel"/>
    <w:tmpl w:val="40CE6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000602"/>
    <w:multiLevelType w:val="multilevel"/>
    <w:tmpl w:val="3ADC6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10993489">
    <w:abstractNumId w:val="9"/>
  </w:num>
  <w:num w:numId="2" w16cid:durableId="464781934">
    <w:abstractNumId w:val="7"/>
  </w:num>
  <w:num w:numId="3" w16cid:durableId="1853374228">
    <w:abstractNumId w:val="6"/>
  </w:num>
  <w:num w:numId="4" w16cid:durableId="86269490">
    <w:abstractNumId w:val="5"/>
  </w:num>
  <w:num w:numId="5" w16cid:durableId="82000381">
    <w:abstractNumId w:val="4"/>
  </w:num>
  <w:num w:numId="6" w16cid:durableId="1994796687">
    <w:abstractNumId w:val="8"/>
  </w:num>
  <w:num w:numId="7" w16cid:durableId="1606421497">
    <w:abstractNumId w:val="3"/>
  </w:num>
  <w:num w:numId="8" w16cid:durableId="1417364594">
    <w:abstractNumId w:val="2"/>
  </w:num>
  <w:num w:numId="9" w16cid:durableId="1994408509">
    <w:abstractNumId w:val="1"/>
  </w:num>
  <w:num w:numId="10" w16cid:durableId="756095929">
    <w:abstractNumId w:val="0"/>
  </w:num>
  <w:num w:numId="11" w16cid:durableId="1720013956">
    <w:abstractNumId w:val="21"/>
  </w:num>
  <w:num w:numId="12" w16cid:durableId="1103915017">
    <w:abstractNumId w:val="15"/>
  </w:num>
  <w:num w:numId="13" w16cid:durableId="1290474501">
    <w:abstractNumId w:val="36"/>
  </w:num>
  <w:num w:numId="14" w16cid:durableId="2086415398">
    <w:abstractNumId w:val="20"/>
  </w:num>
  <w:num w:numId="15" w16cid:durableId="2003657947">
    <w:abstractNumId w:val="37"/>
  </w:num>
  <w:num w:numId="16" w16cid:durableId="496267267">
    <w:abstractNumId w:val="11"/>
  </w:num>
  <w:num w:numId="17" w16cid:durableId="1547718124">
    <w:abstractNumId w:val="44"/>
  </w:num>
  <w:num w:numId="18" w16cid:durableId="2008440329">
    <w:abstractNumId w:val="13"/>
  </w:num>
  <w:num w:numId="19" w16cid:durableId="63650387">
    <w:abstractNumId w:val="25"/>
  </w:num>
  <w:num w:numId="20" w16cid:durableId="1097486243">
    <w:abstractNumId w:val="22"/>
  </w:num>
  <w:num w:numId="21" w16cid:durableId="1395540632">
    <w:abstractNumId w:val="35"/>
  </w:num>
  <w:num w:numId="22" w16cid:durableId="215050264">
    <w:abstractNumId w:val="41"/>
  </w:num>
  <w:num w:numId="23" w16cid:durableId="2055541252">
    <w:abstractNumId w:val="23"/>
  </w:num>
  <w:num w:numId="24" w16cid:durableId="714699874">
    <w:abstractNumId w:val="42"/>
  </w:num>
  <w:num w:numId="25" w16cid:durableId="534465789">
    <w:abstractNumId w:val="18"/>
  </w:num>
  <w:num w:numId="26" w16cid:durableId="1331058948">
    <w:abstractNumId w:val="28"/>
  </w:num>
  <w:num w:numId="27" w16cid:durableId="1930036525">
    <w:abstractNumId w:val="26"/>
  </w:num>
  <w:num w:numId="28" w16cid:durableId="463423552">
    <w:abstractNumId w:val="27"/>
  </w:num>
  <w:num w:numId="29" w16cid:durableId="807287216">
    <w:abstractNumId w:val="12"/>
  </w:num>
  <w:num w:numId="30" w16cid:durableId="582224145">
    <w:abstractNumId w:val="34"/>
  </w:num>
  <w:num w:numId="31" w16cid:durableId="1608465179">
    <w:abstractNumId w:val="43"/>
  </w:num>
  <w:num w:numId="32" w16cid:durableId="304509513">
    <w:abstractNumId w:val="19"/>
  </w:num>
  <w:num w:numId="33" w16cid:durableId="1242832598">
    <w:abstractNumId w:val="24"/>
  </w:num>
  <w:num w:numId="34" w16cid:durableId="1082990692">
    <w:abstractNumId w:val="38"/>
  </w:num>
  <w:num w:numId="35" w16cid:durableId="1917129395">
    <w:abstractNumId w:val="30"/>
  </w:num>
  <w:num w:numId="36" w16cid:durableId="1613632629">
    <w:abstractNumId w:val="16"/>
  </w:num>
  <w:num w:numId="37" w16cid:durableId="817113817">
    <w:abstractNumId w:val="10"/>
  </w:num>
  <w:num w:numId="38" w16cid:durableId="1772435965">
    <w:abstractNumId w:val="40"/>
  </w:num>
  <w:num w:numId="39" w16cid:durableId="995113876">
    <w:abstractNumId w:val="33"/>
  </w:num>
  <w:num w:numId="40" w16cid:durableId="970554325">
    <w:abstractNumId w:val="29"/>
  </w:num>
  <w:num w:numId="41" w16cid:durableId="1738093960">
    <w:abstractNumId w:val="39"/>
  </w:num>
  <w:num w:numId="42" w16cid:durableId="392775211">
    <w:abstractNumId w:val="14"/>
  </w:num>
  <w:num w:numId="43" w16cid:durableId="495535971">
    <w:abstractNumId w:val="32"/>
  </w:num>
  <w:num w:numId="44" w16cid:durableId="1977835107">
    <w:abstractNumId w:val="31"/>
  </w:num>
  <w:num w:numId="45" w16cid:durableId="761070178">
    <w:abstractNumId w:val="1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proofState w:spelling="clean" w:grammar="clean"/>
  <w:defaultTabStop w:val="1304"/>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2439A"/>
    <w:rsid w:val="00024B84"/>
    <w:rsid w:val="000254C3"/>
    <w:rsid w:val="00026822"/>
    <w:rsid w:val="00030597"/>
    <w:rsid w:val="000348B3"/>
    <w:rsid w:val="00035CE8"/>
    <w:rsid w:val="00036397"/>
    <w:rsid w:val="00043013"/>
    <w:rsid w:val="00045A83"/>
    <w:rsid w:val="00054872"/>
    <w:rsid w:val="00055DCE"/>
    <w:rsid w:val="000646D0"/>
    <w:rsid w:val="00064C46"/>
    <w:rsid w:val="00066C14"/>
    <w:rsid w:val="00067748"/>
    <w:rsid w:val="0006D88D"/>
    <w:rsid w:val="000771EB"/>
    <w:rsid w:val="00085CEA"/>
    <w:rsid w:val="00086CD4"/>
    <w:rsid w:val="000934EB"/>
    <w:rsid w:val="0009647A"/>
    <w:rsid w:val="000964A6"/>
    <w:rsid w:val="000A390A"/>
    <w:rsid w:val="000A3FB8"/>
    <w:rsid w:val="000B3E75"/>
    <w:rsid w:val="000C3C6F"/>
    <w:rsid w:val="000C3C7D"/>
    <w:rsid w:val="000C49C7"/>
    <w:rsid w:val="000C570C"/>
    <w:rsid w:val="000D157C"/>
    <w:rsid w:val="000D3F26"/>
    <w:rsid w:val="000D41A2"/>
    <w:rsid w:val="000E6EF1"/>
    <w:rsid w:val="000F1838"/>
    <w:rsid w:val="000F258A"/>
    <w:rsid w:val="00110BC0"/>
    <w:rsid w:val="00115667"/>
    <w:rsid w:val="001311CB"/>
    <w:rsid w:val="00133F41"/>
    <w:rsid w:val="00134ABD"/>
    <w:rsid w:val="00142B8D"/>
    <w:rsid w:val="00150997"/>
    <w:rsid w:val="0015289D"/>
    <w:rsid w:val="00161CFD"/>
    <w:rsid w:val="00162E9B"/>
    <w:rsid w:val="0016436B"/>
    <w:rsid w:val="0016473B"/>
    <w:rsid w:val="00165EC6"/>
    <w:rsid w:val="00172605"/>
    <w:rsid w:val="00174E91"/>
    <w:rsid w:val="00186693"/>
    <w:rsid w:val="00186DFF"/>
    <w:rsid w:val="00190038"/>
    <w:rsid w:val="001951E6"/>
    <w:rsid w:val="001974C5"/>
    <w:rsid w:val="001A0E19"/>
    <w:rsid w:val="001A6AE4"/>
    <w:rsid w:val="001B0B33"/>
    <w:rsid w:val="001B3A61"/>
    <w:rsid w:val="001B46E4"/>
    <w:rsid w:val="001C402C"/>
    <w:rsid w:val="001C61B7"/>
    <w:rsid w:val="001D16F7"/>
    <w:rsid w:val="001D2F99"/>
    <w:rsid w:val="001E56F5"/>
    <w:rsid w:val="001F0E74"/>
    <w:rsid w:val="0020257D"/>
    <w:rsid w:val="0020364E"/>
    <w:rsid w:val="002039A3"/>
    <w:rsid w:val="00204D08"/>
    <w:rsid w:val="00210359"/>
    <w:rsid w:val="00210B0F"/>
    <w:rsid w:val="002112D6"/>
    <w:rsid w:val="00217D8F"/>
    <w:rsid w:val="002223FB"/>
    <w:rsid w:val="0022665F"/>
    <w:rsid w:val="002329E6"/>
    <w:rsid w:val="0023564A"/>
    <w:rsid w:val="0023641A"/>
    <w:rsid w:val="00242097"/>
    <w:rsid w:val="002451AB"/>
    <w:rsid w:val="00247CE0"/>
    <w:rsid w:val="00250349"/>
    <w:rsid w:val="002542A7"/>
    <w:rsid w:val="002573B9"/>
    <w:rsid w:val="00260FE9"/>
    <w:rsid w:val="00261018"/>
    <w:rsid w:val="00267C6A"/>
    <w:rsid w:val="00281ED1"/>
    <w:rsid w:val="00281FCB"/>
    <w:rsid w:val="00286126"/>
    <w:rsid w:val="00286812"/>
    <w:rsid w:val="00292078"/>
    <w:rsid w:val="00295553"/>
    <w:rsid w:val="002A263E"/>
    <w:rsid w:val="002A582E"/>
    <w:rsid w:val="002B3443"/>
    <w:rsid w:val="002B41D3"/>
    <w:rsid w:val="002B7ABA"/>
    <w:rsid w:val="002B7E26"/>
    <w:rsid w:val="002D18AB"/>
    <w:rsid w:val="002D364A"/>
    <w:rsid w:val="002D6E9A"/>
    <w:rsid w:val="002E652C"/>
    <w:rsid w:val="002E6E79"/>
    <w:rsid w:val="002F358D"/>
    <w:rsid w:val="002F38B3"/>
    <w:rsid w:val="002F5B8D"/>
    <w:rsid w:val="00303C99"/>
    <w:rsid w:val="00306A2E"/>
    <w:rsid w:val="003074C5"/>
    <w:rsid w:val="00312F3A"/>
    <w:rsid w:val="00313E1E"/>
    <w:rsid w:val="00314AAF"/>
    <w:rsid w:val="00316564"/>
    <w:rsid w:val="003228F9"/>
    <w:rsid w:val="003231E8"/>
    <w:rsid w:val="003316A7"/>
    <w:rsid w:val="0034071E"/>
    <w:rsid w:val="003413E6"/>
    <w:rsid w:val="0034504C"/>
    <w:rsid w:val="00347D36"/>
    <w:rsid w:val="003504A4"/>
    <w:rsid w:val="00351939"/>
    <w:rsid w:val="00352CB7"/>
    <w:rsid w:val="00352D93"/>
    <w:rsid w:val="00356A20"/>
    <w:rsid w:val="00361FEE"/>
    <w:rsid w:val="00367658"/>
    <w:rsid w:val="00371E99"/>
    <w:rsid w:val="003809FD"/>
    <w:rsid w:val="00384AE0"/>
    <w:rsid w:val="00396D0F"/>
    <w:rsid w:val="003971D9"/>
    <w:rsid w:val="0039757B"/>
    <w:rsid w:val="003A26F1"/>
    <w:rsid w:val="003A4E56"/>
    <w:rsid w:val="003A70A8"/>
    <w:rsid w:val="003B349A"/>
    <w:rsid w:val="003B5D03"/>
    <w:rsid w:val="003B7CEE"/>
    <w:rsid w:val="003C312C"/>
    <w:rsid w:val="003D64BE"/>
    <w:rsid w:val="003E2713"/>
    <w:rsid w:val="003E2835"/>
    <w:rsid w:val="003F47CB"/>
    <w:rsid w:val="003F56C4"/>
    <w:rsid w:val="0040027E"/>
    <w:rsid w:val="00403B2C"/>
    <w:rsid w:val="00406322"/>
    <w:rsid w:val="004101E4"/>
    <w:rsid w:val="00415C9C"/>
    <w:rsid w:val="00416059"/>
    <w:rsid w:val="00423781"/>
    <w:rsid w:val="004331A5"/>
    <w:rsid w:val="00435353"/>
    <w:rsid w:val="00460699"/>
    <w:rsid w:val="00461787"/>
    <w:rsid w:val="004733DA"/>
    <w:rsid w:val="00473C98"/>
    <w:rsid w:val="00473DB4"/>
    <w:rsid w:val="0047692A"/>
    <w:rsid w:val="00495CC4"/>
    <w:rsid w:val="004A5C36"/>
    <w:rsid w:val="004B6754"/>
    <w:rsid w:val="004C0557"/>
    <w:rsid w:val="004C2872"/>
    <w:rsid w:val="004C71E8"/>
    <w:rsid w:val="004F03E9"/>
    <w:rsid w:val="004F2205"/>
    <w:rsid w:val="0050064C"/>
    <w:rsid w:val="00501472"/>
    <w:rsid w:val="005039A8"/>
    <w:rsid w:val="00506398"/>
    <w:rsid w:val="00513DF6"/>
    <w:rsid w:val="0052035E"/>
    <w:rsid w:val="00524B50"/>
    <w:rsid w:val="00526E71"/>
    <w:rsid w:val="00531736"/>
    <w:rsid w:val="005401D1"/>
    <w:rsid w:val="00542354"/>
    <w:rsid w:val="00556384"/>
    <w:rsid w:val="005643CF"/>
    <w:rsid w:val="00570CA2"/>
    <w:rsid w:val="00575B14"/>
    <w:rsid w:val="00576898"/>
    <w:rsid w:val="0058078C"/>
    <w:rsid w:val="005843F4"/>
    <w:rsid w:val="00596EAB"/>
    <w:rsid w:val="005A368C"/>
    <w:rsid w:val="005A38D2"/>
    <w:rsid w:val="005B1788"/>
    <w:rsid w:val="005B2286"/>
    <w:rsid w:val="005B2FF6"/>
    <w:rsid w:val="005B5A69"/>
    <w:rsid w:val="005C3F67"/>
    <w:rsid w:val="005D46A6"/>
    <w:rsid w:val="005D6421"/>
    <w:rsid w:val="005E6D4E"/>
    <w:rsid w:val="005E742C"/>
    <w:rsid w:val="005E7C7C"/>
    <w:rsid w:val="005F71CD"/>
    <w:rsid w:val="00600C08"/>
    <w:rsid w:val="00602E7C"/>
    <w:rsid w:val="00613E9F"/>
    <w:rsid w:val="00614007"/>
    <w:rsid w:val="0061631E"/>
    <w:rsid w:val="0062052B"/>
    <w:rsid w:val="00623AF4"/>
    <w:rsid w:val="006357F5"/>
    <w:rsid w:val="00636B69"/>
    <w:rsid w:val="00647468"/>
    <w:rsid w:val="006604DD"/>
    <w:rsid w:val="00662726"/>
    <w:rsid w:val="00662AB1"/>
    <w:rsid w:val="006717F2"/>
    <w:rsid w:val="006735E8"/>
    <w:rsid w:val="006771A2"/>
    <w:rsid w:val="00680A69"/>
    <w:rsid w:val="00683D77"/>
    <w:rsid w:val="00683F77"/>
    <w:rsid w:val="00684AF1"/>
    <w:rsid w:val="006876EF"/>
    <w:rsid w:val="006878DC"/>
    <w:rsid w:val="0069573B"/>
    <w:rsid w:val="00696E0B"/>
    <w:rsid w:val="006B62B5"/>
    <w:rsid w:val="006C16F9"/>
    <w:rsid w:val="006C2342"/>
    <w:rsid w:val="006C3798"/>
    <w:rsid w:val="006C5754"/>
    <w:rsid w:val="006C5FC4"/>
    <w:rsid w:val="006D18B0"/>
    <w:rsid w:val="006D1D81"/>
    <w:rsid w:val="006E35EE"/>
    <w:rsid w:val="006E6481"/>
    <w:rsid w:val="006E7406"/>
    <w:rsid w:val="006F27FD"/>
    <w:rsid w:val="00700A5B"/>
    <w:rsid w:val="00712484"/>
    <w:rsid w:val="0071437E"/>
    <w:rsid w:val="007226E9"/>
    <w:rsid w:val="00725DDF"/>
    <w:rsid w:val="00730210"/>
    <w:rsid w:val="007325F1"/>
    <w:rsid w:val="00733842"/>
    <w:rsid w:val="00734B4A"/>
    <w:rsid w:val="00736C01"/>
    <w:rsid w:val="00741BC0"/>
    <w:rsid w:val="0074376B"/>
    <w:rsid w:val="00745E0D"/>
    <w:rsid w:val="0074604D"/>
    <w:rsid w:val="0075059D"/>
    <w:rsid w:val="00751A68"/>
    <w:rsid w:val="00754A8F"/>
    <w:rsid w:val="00754B0A"/>
    <w:rsid w:val="00755683"/>
    <w:rsid w:val="00764050"/>
    <w:rsid w:val="00764D0B"/>
    <w:rsid w:val="00764FEC"/>
    <w:rsid w:val="00766D7F"/>
    <w:rsid w:val="0077025C"/>
    <w:rsid w:val="0078126B"/>
    <w:rsid w:val="0078492F"/>
    <w:rsid w:val="00787CAA"/>
    <w:rsid w:val="00792184"/>
    <w:rsid w:val="0079239D"/>
    <w:rsid w:val="00793496"/>
    <w:rsid w:val="00793DCA"/>
    <w:rsid w:val="007A0802"/>
    <w:rsid w:val="007A6BF5"/>
    <w:rsid w:val="007B053A"/>
    <w:rsid w:val="007B32EA"/>
    <w:rsid w:val="007B4E55"/>
    <w:rsid w:val="007C6F40"/>
    <w:rsid w:val="007D0F8C"/>
    <w:rsid w:val="007D514C"/>
    <w:rsid w:val="007D5A39"/>
    <w:rsid w:val="007E2617"/>
    <w:rsid w:val="007E400F"/>
    <w:rsid w:val="007F59C3"/>
    <w:rsid w:val="007F7DEE"/>
    <w:rsid w:val="008043C7"/>
    <w:rsid w:val="00810710"/>
    <w:rsid w:val="00817964"/>
    <w:rsid w:val="008220C2"/>
    <w:rsid w:val="00822F85"/>
    <w:rsid w:val="00826756"/>
    <w:rsid w:val="0083171D"/>
    <w:rsid w:val="00832EC6"/>
    <w:rsid w:val="008358A1"/>
    <w:rsid w:val="00835919"/>
    <w:rsid w:val="00837497"/>
    <w:rsid w:val="00845709"/>
    <w:rsid w:val="00852425"/>
    <w:rsid w:val="00871C6A"/>
    <w:rsid w:val="008765A3"/>
    <w:rsid w:val="00883940"/>
    <w:rsid w:val="00885075"/>
    <w:rsid w:val="00885B02"/>
    <w:rsid w:val="00892CAC"/>
    <w:rsid w:val="00897787"/>
    <w:rsid w:val="008A0A3A"/>
    <w:rsid w:val="008A14BC"/>
    <w:rsid w:val="008A152C"/>
    <w:rsid w:val="008A2F1D"/>
    <w:rsid w:val="008A2F28"/>
    <w:rsid w:val="008A489F"/>
    <w:rsid w:val="008A706A"/>
    <w:rsid w:val="008B3D1F"/>
    <w:rsid w:val="008B3F42"/>
    <w:rsid w:val="008B5362"/>
    <w:rsid w:val="008B75B2"/>
    <w:rsid w:val="008C76B8"/>
    <w:rsid w:val="008D37FD"/>
    <w:rsid w:val="008D4EBA"/>
    <w:rsid w:val="008E0640"/>
    <w:rsid w:val="008E16BE"/>
    <w:rsid w:val="008E4734"/>
    <w:rsid w:val="008F0EEB"/>
    <w:rsid w:val="008F271B"/>
    <w:rsid w:val="008F4044"/>
    <w:rsid w:val="008F4D8D"/>
    <w:rsid w:val="00900C98"/>
    <w:rsid w:val="00905FB6"/>
    <w:rsid w:val="0091069E"/>
    <w:rsid w:val="009114AA"/>
    <w:rsid w:val="009133A5"/>
    <w:rsid w:val="0091511C"/>
    <w:rsid w:val="00915B09"/>
    <w:rsid w:val="0091755E"/>
    <w:rsid w:val="00927461"/>
    <w:rsid w:val="00927511"/>
    <w:rsid w:val="00935A39"/>
    <w:rsid w:val="009368EC"/>
    <w:rsid w:val="00943B55"/>
    <w:rsid w:val="00943FB9"/>
    <w:rsid w:val="00947E95"/>
    <w:rsid w:val="009535F3"/>
    <w:rsid w:val="00955EDE"/>
    <w:rsid w:val="00960CD7"/>
    <w:rsid w:val="0096195E"/>
    <w:rsid w:val="00962835"/>
    <w:rsid w:val="0096371B"/>
    <w:rsid w:val="0096464F"/>
    <w:rsid w:val="0096473B"/>
    <w:rsid w:val="00981A82"/>
    <w:rsid w:val="009828B7"/>
    <w:rsid w:val="00986431"/>
    <w:rsid w:val="00986C35"/>
    <w:rsid w:val="009919A8"/>
    <w:rsid w:val="00993EB6"/>
    <w:rsid w:val="009954C5"/>
    <w:rsid w:val="00997177"/>
    <w:rsid w:val="009A0761"/>
    <w:rsid w:val="009A672A"/>
    <w:rsid w:val="009B34C0"/>
    <w:rsid w:val="009B3683"/>
    <w:rsid w:val="009C6A84"/>
    <w:rsid w:val="009C7D56"/>
    <w:rsid w:val="009D63DD"/>
    <w:rsid w:val="009D71DA"/>
    <w:rsid w:val="009E7348"/>
    <w:rsid w:val="009E7392"/>
    <w:rsid w:val="009F44B7"/>
    <w:rsid w:val="009F486E"/>
    <w:rsid w:val="009F4E75"/>
    <w:rsid w:val="00A00226"/>
    <w:rsid w:val="00A01E7B"/>
    <w:rsid w:val="00A112CC"/>
    <w:rsid w:val="00A11EE5"/>
    <w:rsid w:val="00A15BD6"/>
    <w:rsid w:val="00A20175"/>
    <w:rsid w:val="00A26EDE"/>
    <w:rsid w:val="00A31B7C"/>
    <w:rsid w:val="00A348A1"/>
    <w:rsid w:val="00A376DF"/>
    <w:rsid w:val="00A4110B"/>
    <w:rsid w:val="00A42875"/>
    <w:rsid w:val="00A526ED"/>
    <w:rsid w:val="00A532F7"/>
    <w:rsid w:val="00A5488D"/>
    <w:rsid w:val="00A62E9B"/>
    <w:rsid w:val="00A62FBC"/>
    <w:rsid w:val="00A6397C"/>
    <w:rsid w:val="00A7070E"/>
    <w:rsid w:val="00A7162A"/>
    <w:rsid w:val="00A761E3"/>
    <w:rsid w:val="00A859A7"/>
    <w:rsid w:val="00A95254"/>
    <w:rsid w:val="00A9566F"/>
    <w:rsid w:val="00AA37C6"/>
    <w:rsid w:val="00AA603B"/>
    <w:rsid w:val="00AB41B6"/>
    <w:rsid w:val="00AB4706"/>
    <w:rsid w:val="00AB6097"/>
    <w:rsid w:val="00AC6CC8"/>
    <w:rsid w:val="00AC74B9"/>
    <w:rsid w:val="00AD3F03"/>
    <w:rsid w:val="00AD4E2E"/>
    <w:rsid w:val="00AD5369"/>
    <w:rsid w:val="00AE2A51"/>
    <w:rsid w:val="00AF53D0"/>
    <w:rsid w:val="00B00ABB"/>
    <w:rsid w:val="00B01FDE"/>
    <w:rsid w:val="00B031EE"/>
    <w:rsid w:val="00B03A31"/>
    <w:rsid w:val="00B15832"/>
    <w:rsid w:val="00B3114F"/>
    <w:rsid w:val="00B32B95"/>
    <w:rsid w:val="00B36B3C"/>
    <w:rsid w:val="00B4196D"/>
    <w:rsid w:val="00B4322B"/>
    <w:rsid w:val="00B52298"/>
    <w:rsid w:val="00B54687"/>
    <w:rsid w:val="00B553D6"/>
    <w:rsid w:val="00B574B0"/>
    <w:rsid w:val="00B6036E"/>
    <w:rsid w:val="00B61B4C"/>
    <w:rsid w:val="00B63176"/>
    <w:rsid w:val="00B65CDE"/>
    <w:rsid w:val="00B704B7"/>
    <w:rsid w:val="00B71DCE"/>
    <w:rsid w:val="00B7214F"/>
    <w:rsid w:val="00B77784"/>
    <w:rsid w:val="00B80455"/>
    <w:rsid w:val="00B82D3E"/>
    <w:rsid w:val="00B92E21"/>
    <w:rsid w:val="00BA0B4E"/>
    <w:rsid w:val="00BA0F2B"/>
    <w:rsid w:val="00BA1572"/>
    <w:rsid w:val="00BA3356"/>
    <w:rsid w:val="00BA7F60"/>
    <w:rsid w:val="00BC1002"/>
    <w:rsid w:val="00BC1856"/>
    <w:rsid w:val="00BD0DB7"/>
    <w:rsid w:val="00BE6187"/>
    <w:rsid w:val="00C0376C"/>
    <w:rsid w:val="00C05086"/>
    <w:rsid w:val="00C1338A"/>
    <w:rsid w:val="00C216EF"/>
    <w:rsid w:val="00C37419"/>
    <w:rsid w:val="00C402FB"/>
    <w:rsid w:val="00C45336"/>
    <w:rsid w:val="00C5074D"/>
    <w:rsid w:val="00C5458D"/>
    <w:rsid w:val="00C60BDC"/>
    <w:rsid w:val="00C61F41"/>
    <w:rsid w:val="00C64C47"/>
    <w:rsid w:val="00C66A81"/>
    <w:rsid w:val="00C84AB9"/>
    <w:rsid w:val="00C91D87"/>
    <w:rsid w:val="00C93220"/>
    <w:rsid w:val="00C934AD"/>
    <w:rsid w:val="00C93815"/>
    <w:rsid w:val="00CA35D7"/>
    <w:rsid w:val="00CB1A42"/>
    <w:rsid w:val="00CB5140"/>
    <w:rsid w:val="00CC04CB"/>
    <w:rsid w:val="00CC2434"/>
    <w:rsid w:val="00CC45A2"/>
    <w:rsid w:val="00CD2B85"/>
    <w:rsid w:val="00CD670D"/>
    <w:rsid w:val="00CE0B60"/>
    <w:rsid w:val="00CE18A6"/>
    <w:rsid w:val="00CE2C44"/>
    <w:rsid w:val="00CE5C44"/>
    <w:rsid w:val="00CE6841"/>
    <w:rsid w:val="00CE756D"/>
    <w:rsid w:val="00CF2BE1"/>
    <w:rsid w:val="00D00FE7"/>
    <w:rsid w:val="00D1785E"/>
    <w:rsid w:val="00D20354"/>
    <w:rsid w:val="00D2059D"/>
    <w:rsid w:val="00D21239"/>
    <w:rsid w:val="00D23B0F"/>
    <w:rsid w:val="00D24605"/>
    <w:rsid w:val="00D37BC8"/>
    <w:rsid w:val="00D40939"/>
    <w:rsid w:val="00D46F16"/>
    <w:rsid w:val="00D504C0"/>
    <w:rsid w:val="00D5246F"/>
    <w:rsid w:val="00D5520A"/>
    <w:rsid w:val="00D57719"/>
    <w:rsid w:val="00D621A0"/>
    <w:rsid w:val="00D63C03"/>
    <w:rsid w:val="00D65EAE"/>
    <w:rsid w:val="00D70BB3"/>
    <w:rsid w:val="00D8157E"/>
    <w:rsid w:val="00D853B9"/>
    <w:rsid w:val="00D87575"/>
    <w:rsid w:val="00D94709"/>
    <w:rsid w:val="00D965D8"/>
    <w:rsid w:val="00DA0437"/>
    <w:rsid w:val="00DA7516"/>
    <w:rsid w:val="00DA7EE9"/>
    <w:rsid w:val="00DB00CF"/>
    <w:rsid w:val="00DB78D1"/>
    <w:rsid w:val="00DC269A"/>
    <w:rsid w:val="00DC2B9C"/>
    <w:rsid w:val="00DC4086"/>
    <w:rsid w:val="00DE5FB3"/>
    <w:rsid w:val="00DE6FB1"/>
    <w:rsid w:val="00DE7D7E"/>
    <w:rsid w:val="00DF2457"/>
    <w:rsid w:val="00DF62B0"/>
    <w:rsid w:val="00E00307"/>
    <w:rsid w:val="00E030FF"/>
    <w:rsid w:val="00E04E1F"/>
    <w:rsid w:val="00E20AA7"/>
    <w:rsid w:val="00E2221B"/>
    <w:rsid w:val="00E23779"/>
    <w:rsid w:val="00E34E78"/>
    <w:rsid w:val="00E43A9D"/>
    <w:rsid w:val="00E4690A"/>
    <w:rsid w:val="00E540DF"/>
    <w:rsid w:val="00E71E19"/>
    <w:rsid w:val="00E73FE9"/>
    <w:rsid w:val="00E76C90"/>
    <w:rsid w:val="00E77247"/>
    <w:rsid w:val="00E82CE2"/>
    <w:rsid w:val="00E9128E"/>
    <w:rsid w:val="00E931A6"/>
    <w:rsid w:val="00EA26F1"/>
    <w:rsid w:val="00EA387F"/>
    <w:rsid w:val="00EB1667"/>
    <w:rsid w:val="00EB55AD"/>
    <w:rsid w:val="00EB6584"/>
    <w:rsid w:val="00ED3ECD"/>
    <w:rsid w:val="00EE4CA1"/>
    <w:rsid w:val="00EE6C37"/>
    <w:rsid w:val="00EF06E6"/>
    <w:rsid w:val="00EF1010"/>
    <w:rsid w:val="00EF26F3"/>
    <w:rsid w:val="00F040DA"/>
    <w:rsid w:val="00F11984"/>
    <w:rsid w:val="00F15727"/>
    <w:rsid w:val="00F162DA"/>
    <w:rsid w:val="00F23F5D"/>
    <w:rsid w:val="00F30426"/>
    <w:rsid w:val="00F32741"/>
    <w:rsid w:val="00F36D7C"/>
    <w:rsid w:val="00F37992"/>
    <w:rsid w:val="00F37A7B"/>
    <w:rsid w:val="00F5078E"/>
    <w:rsid w:val="00F55193"/>
    <w:rsid w:val="00F60B28"/>
    <w:rsid w:val="00F65801"/>
    <w:rsid w:val="00F777F4"/>
    <w:rsid w:val="00F83200"/>
    <w:rsid w:val="00F84898"/>
    <w:rsid w:val="00F85714"/>
    <w:rsid w:val="00F907FC"/>
    <w:rsid w:val="00F90E7E"/>
    <w:rsid w:val="00FA16E5"/>
    <w:rsid w:val="00FB617D"/>
    <w:rsid w:val="00FB7BC3"/>
    <w:rsid w:val="00FC33C8"/>
    <w:rsid w:val="00FC34BF"/>
    <w:rsid w:val="00FC3B38"/>
    <w:rsid w:val="00FC75BC"/>
    <w:rsid w:val="00FD1D17"/>
    <w:rsid w:val="00FD4B84"/>
    <w:rsid w:val="00FE44BF"/>
    <w:rsid w:val="00FF0BE8"/>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F5F16"/>
    <w:rsid w:val="664471B6"/>
    <w:rsid w:val="6686384F"/>
    <w:rsid w:val="67113C88"/>
    <w:rsid w:val="691E06AE"/>
    <w:rsid w:val="6925A167"/>
    <w:rsid w:val="695E8D19"/>
    <w:rsid w:val="69732FDF"/>
    <w:rsid w:val="6A5BD713"/>
    <w:rsid w:val="6B2CB126"/>
    <w:rsid w:val="6C3D36D2"/>
    <w:rsid w:val="6C7455F4"/>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967D17"/>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C959247B-CFBE-4BA4-B428-E113FB549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Heading1">
    <w:name w:val="heading 1"/>
    <w:basedOn w:val="Normal"/>
    <w:next w:val="Normal"/>
    <w:link w:val="Heading1Char"/>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2059D"/>
    <w:pPr>
      <w:spacing w:after="240" w:line="276" w:lineRule="auto"/>
      <w:outlineLvl w:val="1"/>
    </w:pPr>
    <w:rPr>
      <w:rFonts w:ascii="Calibri" w:hAnsi="Calibri" w:cs="Calibri"/>
      <w:sz w:val="36"/>
      <w:szCs w:val="36"/>
    </w:rPr>
  </w:style>
  <w:style w:type="paragraph" w:styleId="Heading3">
    <w:name w:val="heading 3"/>
    <w:basedOn w:val="Normal"/>
    <w:next w:val="Normal"/>
    <w:link w:val="Heading3Char"/>
    <w:uiPriority w:val="9"/>
    <w:unhideWhenUsed/>
    <w:qFormat/>
    <w:rsid w:val="00D2059D"/>
    <w:pPr>
      <w:spacing w:after="240" w:line="276" w:lineRule="auto"/>
      <w:outlineLvl w:val="2"/>
    </w:pPr>
    <w:rPr>
      <w:rFonts w:ascii="Calibri" w:hAnsi="Calibri" w:cs="Calibri"/>
      <w:i/>
      <w:iCs/>
      <w:sz w:val="28"/>
      <w:szCs w:val="28"/>
    </w:rPr>
  </w:style>
  <w:style w:type="paragraph" w:styleId="Heading4">
    <w:name w:val="heading 4"/>
    <w:basedOn w:val="Normal"/>
    <w:next w:val="Normal"/>
    <w:link w:val="Heading4Char"/>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30597"/>
    <w:pPr>
      <w:tabs>
        <w:tab w:val="center" w:pos="4819"/>
        <w:tab w:val="right" w:pos="9638"/>
      </w:tabs>
      <w:spacing w:after="0" w:line="240" w:lineRule="auto"/>
    </w:pPr>
  </w:style>
  <w:style w:type="character" w:customStyle="1" w:styleId="HeaderChar">
    <w:name w:val="Header Char"/>
    <w:basedOn w:val="DefaultParagraphFont"/>
    <w:link w:val="Header"/>
    <w:uiPriority w:val="99"/>
    <w:rsid w:val="00030597"/>
  </w:style>
  <w:style w:type="paragraph" w:styleId="Footer">
    <w:name w:val="footer"/>
    <w:basedOn w:val="Normal"/>
    <w:link w:val="FooterChar"/>
    <w:uiPriority w:val="99"/>
    <w:unhideWhenUsed/>
    <w:rsid w:val="00030597"/>
    <w:pPr>
      <w:tabs>
        <w:tab w:val="center" w:pos="4819"/>
        <w:tab w:val="right" w:pos="9638"/>
      </w:tabs>
      <w:spacing w:after="0" w:line="240" w:lineRule="auto"/>
    </w:pPr>
  </w:style>
  <w:style w:type="character" w:customStyle="1" w:styleId="FooterChar">
    <w:name w:val="Footer Char"/>
    <w:basedOn w:val="DefaultParagraphFont"/>
    <w:link w:val="Footer"/>
    <w:uiPriority w:val="99"/>
    <w:rsid w:val="00030597"/>
  </w:style>
  <w:style w:type="character" w:customStyle="1" w:styleId="Heading2Char">
    <w:name w:val="Heading 2 Char"/>
    <w:basedOn w:val="DefaultParagraphFont"/>
    <w:link w:val="Heading2"/>
    <w:uiPriority w:val="9"/>
    <w:rsid w:val="00D2059D"/>
    <w:rPr>
      <w:rFonts w:ascii="Calibri" w:hAnsi="Calibri" w:cs="Calibri"/>
      <w:sz w:val="36"/>
      <w:szCs w:val="36"/>
    </w:rPr>
  </w:style>
  <w:style w:type="character" w:customStyle="1" w:styleId="Heading3Char">
    <w:name w:val="Heading 3 Char"/>
    <w:basedOn w:val="DefaultParagraphFont"/>
    <w:link w:val="Heading3"/>
    <w:uiPriority w:val="9"/>
    <w:rsid w:val="00D2059D"/>
    <w:rPr>
      <w:rFonts w:ascii="Calibri" w:hAnsi="Calibri" w:cs="Calibri"/>
      <w:i/>
      <w:iCs/>
      <w:sz w:val="28"/>
      <w:szCs w:val="28"/>
    </w:rPr>
  </w:style>
  <w:style w:type="paragraph" w:styleId="ListParagraph">
    <w:name w:val="List Paragraph"/>
    <w:basedOn w:val="Normal"/>
    <w:uiPriority w:val="34"/>
    <w:qFormat/>
    <w:rsid w:val="00D2059D"/>
    <w:pPr>
      <w:ind w:left="720"/>
      <w:contextualSpacing/>
    </w:pPr>
    <w:rPr>
      <w:sz w:val="18"/>
    </w:rPr>
  </w:style>
  <w:style w:type="character" w:styleId="Hyperlink">
    <w:name w:val="Hyperlink"/>
    <w:basedOn w:val="DefaultParagraphFont"/>
    <w:uiPriority w:val="99"/>
    <w:unhideWhenUsed/>
    <w:rsid w:val="00D2059D"/>
    <w:rPr>
      <w:color w:val="0563C1" w:themeColor="hyperlink"/>
      <w:u w:val="single"/>
    </w:rPr>
  </w:style>
  <w:style w:type="table" w:styleId="TableGrid">
    <w:name w:val="Table Grid"/>
    <w:basedOn w:val="Table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EnvelopeReturn">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PlainText">
    <w:name w:val="Plain Text"/>
    <w:basedOn w:val="Normal"/>
    <w:link w:val="PlainTextChar"/>
    <w:uiPriority w:val="99"/>
    <w:semiHidden/>
    <w:unhideWhenUsed/>
    <w:rsid w:val="00764FEC"/>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764FEC"/>
    <w:rPr>
      <w:rFonts w:ascii="Consolas" w:hAnsi="Consolas"/>
      <w:sz w:val="21"/>
      <w:szCs w:val="21"/>
    </w:rPr>
  </w:style>
  <w:style w:type="paragraph" w:styleId="Bibliography">
    <w:name w:val="Bibliography"/>
    <w:basedOn w:val="Normal"/>
    <w:next w:val="Normal"/>
    <w:uiPriority w:val="37"/>
    <w:semiHidden/>
    <w:unhideWhenUsed/>
    <w:rsid w:val="00764FEC"/>
  </w:style>
  <w:style w:type="paragraph" w:styleId="Caption">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ckTex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MessageHeader">
    <w:name w:val="Message Header"/>
    <w:basedOn w:val="Normal"/>
    <w:link w:val="MessageHeaderChar"/>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764FEC"/>
    <w:rPr>
      <w:rFonts w:asciiTheme="majorHAnsi" w:eastAsiaTheme="majorEastAsia" w:hAnsiTheme="majorHAnsi" w:cstheme="majorBidi"/>
      <w:sz w:val="24"/>
      <w:szCs w:val="24"/>
      <w:shd w:val="pct20" w:color="auto" w:fill="auto"/>
    </w:rPr>
  </w:style>
  <w:style w:type="paragraph" w:styleId="BodyText">
    <w:name w:val="Body Text"/>
    <w:basedOn w:val="Normal"/>
    <w:link w:val="BodyTextChar"/>
    <w:uiPriority w:val="99"/>
    <w:semiHidden/>
    <w:unhideWhenUsed/>
    <w:rsid w:val="00764FEC"/>
    <w:pPr>
      <w:spacing w:after="120"/>
    </w:pPr>
  </w:style>
  <w:style w:type="character" w:customStyle="1" w:styleId="BodyTextChar">
    <w:name w:val="Body Text Char"/>
    <w:basedOn w:val="DefaultParagraphFont"/>
    <w:link w:val="BodyText"/>
    <w:uiPriority w:val="99"/>
    <w:semiHidden/>
    <w:rsid w:val="00764FEC"/>
    <w:rPr>
      <w:sz w:val="20"/>
    </w:rPr>
  </w:style>
  <w:style w:type="paragraph" w:styleId="BodyTextFirstIndent">
    <w:name w:val="Body Text First Indent"/>
    <w:basedOn w:val="BodyText"/>
    <w:link w:val="BodyTextFirstIndentChar"/>
    <w:uiPriority w:val="99"/>
    <w:semiHidden/>
    <w:unhideWhenUsed/>
    <w:rsid w:val="00764FEC"/>
    <w:pPr>
      <w:spacing w:after="200"/>
      <w:ind w:firstLine="360"/>
    </w:pPr>
  </w:style>
  <w:style w:type="character" w:customStyle="1" w:styleId="BodyTextFirstIndentChar">
    <w:name w:val="Body Text First Indent Char"/>
    <w:basedOn w:val="BodyTextChar"/>
    <w:link w:val="BodyTextFirstIndent"/>
    <w:uiPriority w:val="99"/>
    <w:semiHidden/>
    <w:rsid w:val="00764FEC"/>
    <w:rPr>
      <w:sz w:val="20"/>
    </w:rPr>
  </w:style>
  <w:style w:type="paragraph" w:styleId="BodyTextIndent">
    <w:name w:val="Body Text Indent"/>
    <w:basedOn w:val="Normal"/>
    <w:link w:val="BodyTextIndentChar"/>
    <w:uiPriority w:val="99"/>
    <w:semiHidden/>
    <w:unhideWhenUsed/>
    <w:rsid w:val="00764FEC"/>
    <w:pPr>
      <w:spacing w:after="120"/>
      <w:ind w:left="283"/>
    </w:pPr>
  </w:style>
  <w:style w:type="character" w:customStyle="1" w:styleId="BodyTextIndentChar">
    <w:name w:val="Body Text Indent Char"/>
    <w:basedOn w:val="DefaultParagraphFont"/>
    <w:link w:val="BodyTextIndent"/>
    <w:uiPriority w:val="99"/>
    <w:semiHidden/>
    <w:rsid w:val="00764FEC"/>
    <w:rPr>
      <w:sz w:val="20"/>
    </w:rPr>
  </w:style>
  <w:style w:type="paragraph" w:styleId="BodyTextFirstIndent2">
    <w:name w:val="Body Text First Indent 2"/>
    <w:basedOn w:val="BodyTextIndent"/>
    <w:link w:val="BodyTextFirstIndent2Char"/>
    <w:uiPriority w:val="99"/>
    <w:semiHidden/>
    <w:unhideWhenUsed/>
    <w:rsid w:val="00764FEC"/>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764FEC"/>
    <w:rPr>
      <w:sz w:val="20"/>
    </w:rPr>
  </w:style>
  <w:style w:type="paragraph" w:styleId="BodyText2">
    <w:name w:val="Body Text 2"/>
    <w:basedOn w:val="Normal"/>
    <w:link w:val="BodyText2Char"/>
    <w:uiPriority w:val="99"/>
    <w:semiHidden/>
    <w:unhideWhenUsed/>
    <w:rsid w:val="00764FEC"/>
    <w:pPr>
      <w:spacing w:after="120" w:line="480" w:lineRule="auto"/>
    </w:pPr>
  </w:style>
  <w:style w:type="character" w:customStyle="1" w:styleId="BodyText2Char">
    <w:name w:val="Body Text 2 Char"/>
    <w:basedOn w:val="DefaultParagraphFont"/>
    <w:link w:val="BodyText2"/>
    <w:uiPriority w:val="99"/>
    <w:semiHidden/>
    <w:rsid w:val="00764FEC"/>
    <w:rPr>
      <w:sz w:val="20"/>
    </w:rPr>
  </w:style>
  <w:style w:type="paragraph" w:styleId="BodyText3">
    <w:name w:val="Body Text 3"/>
    <w:basedOn w:val="Normal"/>
    <w:link w:val="BodyText3Char"/>
    <w:uiPriority w:val="99"/>
    <w:semiHidden/>
    <w:unhideWhenUsed/>
    <w:rsid w:val="00764FEC"/>
    <w:pPr>
      <w:spacing w:after="120"/>
    </w:pPr>
    <w:rPr>
      <w:sz w:val="16"/>
      <w:szCs w:val="16"/>
    </w:rPr>
  </w:style>
  <w:style w:type="character" w:customStyle="1" w:styleId="BodyText3Char">
    <w:name w:val="Body Text 3 Char"/>
    <w:basedOn w:val="DefaultParagraphFont"/>
    <w:link w:val="BodyText3"/>
    <w:uiPriority w:val="99"/>
    <w:semiHidden/>
    <w:rsid w:val="00764FEC"/>
    <w:rPr>
      <w:sz w:val="16"/>
      <w:szCs w:val="16"/>
    </w:rPr>
  </w:style>
  <w:style w:type="paragraph" w:styleId="BodyTextIndent2">
    <w:name w:val="Body Text Indent 2"/>
    <w:basedOn w:val="Normal"/>
    <w:link w:val="BodyTextIndent2Char"/>
    <w:uiPriority w:val="99"/>
    <w:semiHidden/>
    <w:unhideWhenUsed/>
    <w:rsid w:val="00764FEC"/>
    <w:pPr>
      <w:spacing w:after="120" w:line="480" w:lineRule="auto"/>
      <w:ind w:left="283"/>
    </w:pPr>
  </w:style>
  <w:style w:type="character" w:customStyle="1" w:styleId="BodyTextIndent2Char">
    <w:name w:val="Body Text Indent 2 Char"/>
    <w:basedOn w:val="DefaultParagraphFont"/>
    <w:link w:val="BodyTextIndent2"/>
    <w:uiPriority w:val="99"/>
    <w:semiHidden/>
    <w:rsid w:val="00764FEC"/>
    <w:rPr>
      <w:sz w:val="20"/>
    </w:rPr>
  </w:style>
  <w:style w:type="paragraph" w:styleId="BodyTextIndent3">
    <w:name w:val="Body Text Indent 3"/>
    <w:basedOn w:val="Normal"/>
    <w:link w:val="BodyTextIndent3Char"/>
    <w:uiPriority w:val="99"/>
    <w:semiHidden/>
    <w:unhideWhenUsed/>
    <w:rsid w:val="00764FE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764FEC"/>
    <w:rPr>
      <w:sz w:val="16"/>
      <w:szCs w:val="16"/>
    </w:rPr>
  </w:style>
  <w:style w:type="paragraph" w:styleId="Quote">
    <w:name w:val="Quote"/>
    <w:basedOn w:val="Normal"/>
    <w:next w:val="Normal"/>
    <w:link w:val="QuoteChar"/>
    <w:uiPriority w:val="29"/>
    <w:qFormat/>
    <w:rsid w:val="00764F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64FEC"/>
    <w:rPr>
      <w:i/>
      <w:iCs/>
      <w:color w:val="404040" w:themeColor="text1" w:themeTint="BF"/>
      <w:sz w:val="20"/>
    </w:rPr>
  </w:style>
  <w:style w:type="paragraph" w:styleId="TOAHeading">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semiHidden/>
    <w:unhideWhenUsed/>
    <w:rsid w:val="00764FEC"/>
    <w:pPr>
      <w:spacing w:after="0"/>
      <w:ind w:left="200" w:hanging="200"/>
    </w:pPr>
  </w:style>
  <w:style w:type="paragraph" w:styleId="Date">
    <w:name w:val="Date"/>
    <w:basedOn w:val="Normal"/>
    <w:next w:val="Normal"/>
    <w:link w:val="DateChar"/>
    <w:uiPriority w:val="99"/>
    <w:semiHidden/>
    <w:unhideWhenUsed/>
    <w:rsid w:val="00764FEC"/>
  </w:style>
  <w:style w:type="character" w:customStyle="1" w:styleId="DateChar">
    <w:name w:val="Date Char"/>
    <w:basedOn w:val="DefaultParagraphFont"/>
    <w:link w:val="Date"/>
    <w:uiPriority w:val="99"/>
    <w:semiHidden/>
    <w:rsid w:val="00764FEC"/>
    <w:rPr>
      <w:sz w:val="20"/>
    </w:rPr>
  </w:style>
  <w:style w:type="paragraph" w:styleId="DocumentMap">
    <w:name w:val="Document Map"/>
    <w:basedOn w:val="Normal"/>
    <w:link w:val="DocumentMapChar"/>
    <w:uiPriority w:val="99"/>
    <w:semiHidden/>
    <w:unhideWhenUsed/>
    <w:rsid w:val="00764FEC"/>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764FEC"/>
    <w:rPr>
      <w:rFonts w:ascii="Segoe UI" w:hAnsi="Segoe UI" w:cs="Segoe UI"/>
      <w:sz w:val="16"/>
      <w:szCs w:val="16"/>
    </w:rPr>
  </w:style>
  <w:style w:type="paragraph" w:styleId="FootnoteText">
    <w:name w:val="footnote text"/>
    <w:basedOn w:val="Normal"/>
    <w:link w:val="FootnoteTextChar"/>
    <w:uiPriority w:val="99"/>
    <w:semiHidden/>
    <w:unhideWhenUsed/>
    <w:rsid w:val="00764FEC"/>
    <w:pPr>
      <w:spacing w:after="0" w:line="240" w:lineRule="auto"/>
    </w:pPr>
    <w:rPr>
      <w:szCs w:val="20"/>
    </w:rPr>
  </w:style>
  <w:style w:type="character" w:customStyle="1" w:styleId="FootnoteTextChar">
    <w:name w:val="Footnote Text Char"/>
    <w:basedOn w:val="DefaultParagraphFont"/>
    <w:link w:val="FootnoteText"/>
    <w:uiPriority w:val="99"/>
    <w:semiHidden/>
    <w:rsid w:val="00764FEC"/>
    <w:rPr>
      <w:sz w:val="20"/>
      <w:szCs w:val="20"/>
    </w:rPr>
  </w:style>
  <w:style w:type="paragraph" w:styleId="HTMLPreformatted">
    <w:name w:val="HTML Preformatted"/>
    <w:basedOn w:val="Normal"/>
    <w:link w:val="HTMLPreformattedChar"/>
    <w:uiPriority w:val="99"/>
    <w:semiHidden/>
    <w:unhideWhenUsed/>
    <w:rsid w:val="00764FEC"/>
    <w:pPr>
      <w:spacing w:after="0"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764FEC"/>
    <w:rPr>
      <w:rFonts w:ascii="Consolas" w:hAnsi="Consolas"/>
      <w:sz w:val="20"/>
      <w:szCs w:val="20"/>
    </w:rPr>
  </w:style>
  <w:style w:type="paragraph" w:styleId="HTMLAddress">
    <w:name w:val="HTML Address"/>
    <w:basedOn w:val="Normal"/>
    <w:link w:val="HTMLAddressChar"/>
    <w:uiPriority w:val="99"/>
    <w:semiHidden/>
    <w:unhideWhenUsed/>
    <w:rsid w:val="00764FEC"/>
    <w:pPr>
      <w:spacing w:after="0" w:line="240" w:lineRule="auto"/>
    </w:pPr>
    <w:rPr>
      <w:i/>
      <w:iCs/>
    </w:rPr>
  </w:style>
  <w:style w:type="character" w:customStyle="1" w:styleId="HTMLAddressChar">
    <w:name w:val="HTML Address Char"/>
    <w:basedOn w:val="DefaultParagraphFont"/>
    <w:link w:val="HTMLAddress"/>
    <w:uiPriority w:val="99"/>
    <w:semiHidden/>
    <w:rsid w:val="00764FEC"/>
    <w:rPr>
      <w:i/>
      <w:iCs/>
      <w:sz w:val="20"/>
    </w:rPr>
  </w:style>
  <w:style w:type="paragraph" w:styleId="Index1">
    <w:name w:val="index 1"/>
    <w:basedOn w:val="Normal"/>
    <w:next w:val="Normal"/>
    <w:autoRedefine/>
    <w:uiPriority w:val="99"/>
    <w:semiHidden/>
    <w:unhideWhenUsed/>
    <w:rsid w:val="00764FEC"/>
    <w:pPr>
      <w:spacing w:after="0" w:line="240" w:lineRule="auto"/>
      <w:ind w:left="200" w:hanging="200"/>
    </w:pPr>
  </w:style>
  <w:style w:type="paragraph" w:styleId="Index2">
    <w:name w:val="index 2"/>
    <w:basedOn w:val="Normal"/>
    <w:next w:val="Normal"/>
    <w:autoRedefine/>
    <w:uiPriority w:val="99"/>
    <w:semiHidden/>
    <w:unhideWhenUsed/>
    <w:rsid w:val="00764FEC"/>
    <w:pPr>
      <w:spacing w:after="0" w:line="240" w:lineRule="auto"/>
      <w:ind w:left="400" w:hanging="200"/>
    </w:pPr>
  </w:style>
  <w:style w:type="paragraph" w:styleId="Index3">
    <w:name w:val="index 3"/>
    <w:basedOn w:val="Normal"/>
    <w:next w:val="Normal"/>
    <w:autoRedefine/>
    <w:uiPriority w:val="99"/>
    <w:semiHidden/>
    <w:unhideWhenUsed/>
    <w:rsid w:val="00764FEC"/>
    <w:pPr>
      <w:spacing w:after="0" w:line="240" w:lineRule="auto"/>
      <w:ind w:left="600" w:hanging="200"/>
    </w:pPr>
  </w:style>
  <w:style w:type="paragraph" w:styleId="Index4">
    <w:name w:val="index 4"/>
    <w:basedOn w:val="Normal"/>
    <w:next w:val="Normal"/>
    <w:autoRedefine/>
    <w:uiPriority w:val="99"/>
    <w:semiHidden/>
    <w:unhideWhenUsed/>
    <w:rsid w:val="00764FEC"/>
    <w:pPr>
      <w:spacing w:after="0" w:line="240" w:lineRule="auto"/>
      <w:ind w:left="800" w:hanging="200"/>
    </w:pPr>
  </w:style>
  <w:style w:type="paragraph" w:styleId="Index5">
    <w:name w:val="index 5"/>
    <w:basedOn w:val="Normal"/>
    <w:next w:val="Normal"/>
    <w:autoRedefine/>
    <w:uiPriority w:val="99"/>
    <w:semiHidden/>
    <w:unhideWhenUsed/>
    <w:rsid w:val="00764FEC"/>
    <w:pPr>
      <w:spacing w:after="0" w:line="240" w:lineRule="auto"/>
      <w:ind w:left="1000" w:hanging="200"/>
    </w:pPr>
  </w:style>
  <w:style w:type="paragraph" w:styleId="Index6">
    <w:name w:val="index 6"/>
    <w:basedOn w:val="Normal"/>
    <w:next w:val="Normal"/>
    <w:autoRedefine/>
    <w:uiPriority w:val="99"/>
    <w:semiHidden/>
    <w:unhideWhenUsed/>
    <w:rsid w:val="00764FEC"/>
    <w:pPr>
      <w:spacing w:after="0" w:line="240" w:lineRule="auto"/>
      <w:ind w:left="1200" w:hanging="200"/>
    </w:pPr>
  </w:style>
  <w:style w:type="paragraph" w:styleId="Index7">
    <w:name w:val="index 7"/>
    <w:basedOn w:val="Normal"/>
    <w:next w:val="Normal"/>
    <w:autoRedefine/>
    <w:uiPriority w:val="99"/>
    <w:semiHidden/>
    <w:unhideWhenUsed/>
    <w:rsid w:val="00764FEC"/>
    <w:pPr>
      <w:spacing w:after="0" w:line="240" w:lineRule="auto"/>
      <w:ind w:left="1400" w:hanging="200"/>
    </w:pPr>
  </w:style>
  <w:style w:type="paragraph" w:styleId="Index8">
    <w:name w:val="index 8"/>
    <w:basedOn w:val="Normal"/>
    <w:next w:val="Normal"/>
    <w:autoRedefine/>
    <w:uiPriority w:val="99"/>
    <w:semiHidden/>
    <w:unhideWhenUsed/>
    <w:rsid w:val="00764FEC"/>
    <w:pPr>
      <w:spacing w:after="0" w:line="240" w:lineRule="auto"/>
      <w:ind w:left="1600" w:hanging="200"/>
    </w:pPr>
  </w:style>
  <w:style w:type="paragraph" w:styleId="Index9">
    <w:name w:val="index 9"/>
    <w:basedOn w:val="Normal"/>
    <w:next w:val="Normal"/>
    <w:autoRedefine/>
    <w:uiPriority w:val="99"/>
    <w:semiHidden/>
    <w:unhideWhenUsed/>
    <w:rsid w:val="00764FEC"/>
    <w:pPr>
      <w:spacing w:after="0" w:line="240" w:lineRule="auto"/>
      <w:ind w:left="1800" w:hanging="200"/>
    </w:pPr>
  </w:style>
  <w:style w:type="paragraph" w:styleId="IndexHeading">
    <w:name w:val="index heading"/>
    <w:basedOn w:val="Normal"/>
    <w:next w:val="Index1"/>
    <w:uiPriority w:val="99"/>
    <w:semiHidden/>
    <w:unhideWhenUsed/>
    <w:rsid w:val="00764FEC"/>
    <w:rPr>
      <w:rFonts w:asciiTheme="majorHAnsi" w:eastAsiaTheme="majorEastAsia" w:hAnsiTheme="majorHAnsi" w:cstheme="majorBidi"/>
      <w:b/>
      <w:bCs/>
    </w:rPr>
  </w:style>
  <w:style w:type="paragraph" w:styleId="TOC1">
    <w:name w:val="toc 1"/>
    <w:basedOn w:val="Normal"/>
    <w:next w:val="Normal"/>
    <w:autoRedefine/>
    <w:uiPriority w:val="39"/>
    <w:semiHidden/>
    <w:unhideWhenUsed/>
    <w:rsid w:val="00764FEC"/>
    <w:pPr>
      <w:spacing w:after="100"/>
    </w:pPr>
  </w:style>
  <w:style w:type="paragraph" w:styleId="TOC2">
    <w:name w:val="toc 2"/>
    <w:basedOn w:val="Normal"/>
    <w:next w:val="Normal"/>
    <w:autoRedefine/>
    <w:uiPriority w:val="39"/>
    <w:semiHidden/>
    <w:unhideWhenUsed/>
    <w:rsid w:val="00764FEC"/>
    <w:pPr>
      <w:spacing w:after="100"/>
      <w:ind w:left="200"/>
    </w:pPr>
  </w:style>
  <w:style w:type="paragraph" w:styleId="TOC3">
    <w:name w:val="toc 3"/>
    <w:basedOn w:val="Normal"/>
    <w:next w:val="Normal"/>
    <w:autoRedefine/>
    <w:uiPriority w:val="39"/>
    <w:semiHidden/>
    <w:unhideWhenUsed/>
    <w:rsid w:val="00764FEC"/>
    <w:pPr>
      <w:spacing w:after="100"/>
      <w:ind w:left="400"/>
    </w:pPr>
  </w:style>
  <w:style w:type="paragraph" w:styleId="TOC4">
    <w:name w:val="toc 4"/>
    <w:basedOn w:val="Normal"/>
    <w:next w:val="Normal"/>
    <w:autoRedefine/>
    <w:uiPriority w:val="39"/>
    <w:semiHidden/>
    <w:unhideWhenUsed/>
    <w:rsid w:val="00764FEC"/>
    <w:pPr>
      <w:spacing w:after="100"/>
      <w:ind w:left="600"/>
    </w:pPr>
  </w:style>
  <w:style w:type="paragraph" w:styleId="TOC5">
    <w:name w:val="toc 5"/>
    <w:basedOn w:val="Normal"/>
    <w:next w:val="Normal"/>
    <w:autoRedefine/>
    <w:uiPriority w:val="39"/>
    <w:semiHidden/>
    <w:unhideWhenUsed/>
    <w:rsid w:val="00764FEC"/>
    <w:pPr>
      <w:spacing w:after="100"/>
      <w:ind w:left="800"/>
    </w:pPr>
  </w:style>
  <w:style w:type="paragraph" w:styleId="TOC6">
    <w:name w:val="toc 6"/>
    <w:basedOn w:val="Normal"/>
    <w:next w:val="Normal"/>
    <w:autoRedefine/>
    <w:uiPriority w:val="39"/>
    <w:semiHidden/>
    <w:unhideWhenUsed/>
    <w:rsid w:val="00764FEC"/>
    <w:pPr>
      <w:spacing w:after="100"/>
      <w:ind w:left="1000"/>
    </w:pPr>
  </w:style>
  <w:style w:type="paragraph" w:styleId="TOC7">
    <w:name w:val="toc 7"/>
    <w:basedOn w:val="Normal"/>
    <w:next w:val="Normal"/>
    <w:autoRedefine/>
    <w:uiPriority w:val="39"/>
    <w:semiHidden/>
    <w:unhideWhenUsed/>
    <w:rsid w:val="00764FEC"/>
    <w:pPr>
      <w:spacing w:after="100"/>
      <w:ind w:left="1200"/>
    </w:pPr>
  </w:style>
  <w:style w:type="paragraph" w:styleId="TOC8">
    <w:name w:val="toc 8"/>
    <w:basedOn w:val="Normal"/>
    <w:next w:val="Normal"/>
    <w:autoRedefine/>
    <w:uiPriority w:val="39"/>
    <w:semiHidden/>
    <w:unhideWhenUsed/>
    <w:rsid w:val="00764FEC"/>
    <w:pPr>
      <w:spacing w:after="100"/>
      <w:ind w:left="1400"/>
    </w:pPr>
  </w:style>
  <w:style w:type="paragraph" w:styleId="TOC9">
    <w:name w:val="toc 9"/>
    <w:basedOn w:val="Normal"/>
    <w:next w:val="Normal"/>
    <w:autoRedefine/>
    <w:uiPriority w:val="39"/>
    <w:semiHidden/>
    <w:unhideWhenUsed/>
    <w:rsid w:val="00764FEC"/>
    <w:pPr>
      <w:spacing w:after="100"/>
      <w:ind w:left="1600"/>
    </w:pPr>
  </w:style>
  <w:style w:type="paragraph" w:styleId="NoSpacing">
    <w:name w:val="No Spacing"/>
    <w:uiPriority w:val="1"/>
    <w:qFormat/>
    <w:rsid w:val="00764FEC"/>
    <w:pPr>
      <w:spacing w:after="0" w:line="240" w:lineRule="auto"/>
    </w:pPr>
    <w:rPr>
      <w:sz w:val="20"/>
    </w:rPr>
  </w:style>
  <w:style w:type="paragraph" w:styleId="CommentText">
    <w:name w:val="annotation text"/>
    <w:basedOn w:val="Normal"/>
    <w:link w:val="CommentTextChar"/>
    <w:uiPriority w:val="99"/>
    <w:unhideWhenUsed/>
    <w:rsid w:val="00764FEC"/>
    <w:pPr>
      <w:spacing w:line="240" w:lineRule="auto"/>
    </w:pPr>
    <w:rPr>
      <w:szCs w:val="20"/>
    </w:rPr>
  </w:style>
  <w:style w:type="character" w:customStyle="1" w:styleId="CommentTextChar">
    <w:name w:val="Comment Text Char"/>
    <w:basedOn w:val="DefaultParagraphFont"/>
    <w:link w:val="CommentText"/>
    <w:uiPriority w:val="99"/>
    <w:rsid w:val="00764FEC"/>
    <w:rPr>
      <w:sz w:val="20"/>
      <w:szCs w:val="20"/>
    </w:rPr>
  </w:style>
  <w:style w:type="paragraph" w:styleId="CommentSubject">
    <w:name w:val="annotation subject"/>
    <w:basedOn w:val="CommentText"/>
    <w:next w:val="CommentText"/>
    <w:link w:val="CommentSubjectChar"/>
    <w:uiPriority w:val="99"/>
    <w:semiHidden/>
    <w:unhideWhenUsed/>
    <w:rsid w:val="00764FEC"/>
    <w:rPr>
      <w:b/>
      <w:bCs/>
    </w:rPr>
  </w:style>
  <w:style w:type="character" w:customStyle="1" w:styleId="CommentSubjectChar">
    <w:name w:val="Comment Subject Char"/>
    <w:basedOn w:val="CommentTextChar"/>
    <w:link w:val="CommentSubject"/>
    <w:uiPriority w:val="99"/>
    <w:semiHidden/>
    <w:rsid w:val="00764FEC"/>
    <w:rPr>
      <w:b/>
      <w:bCs/>
      <w:sz w:val="20"/>
      <w:szCs w:val="20"/>
    </w:rPr>
  </w:style>
  <w:style w:type="paragraph" w:styleId="List">
    <w:name w:val="List"/>
    <w:basedOn w:val="Normal"/>
    <w:uiPriority w:val="99"/>
    <w:semiHidden/>
    <w:unhideWhenUsed/>
    <w:rsid w:val="00764FEC"/>
    <w:pPr>
      <w:ind w:left="283" w:hanging="283"/>
      <w:contextualSpacing/>
    </w:pPr>
  </w:style>
  <w:style w:type="paragraph" w:styleId="List2">
    <w:name w:val="List 2"/>
    <w:basedOn w:val="Normal"/>
    <w:uiPriority w:val="99"/>
    <w:semiHidden/>
    <w:unhideWhenUsed/>
    <w:rsid w:val="00764FEC"/>
    <w:pPr>
      <w:ind w:left="566" w:hanging="283"/>
      <w:contextualSpacing/>
    </w:pPr>
  </w:style>
  <w:style w:type="paragraph" w:styleId="List3">
    <w:name w:val="List 3"/>
    <w:basedOn w:val="Normal"/>
    <w:uiPriority w:val="99"/>
    <w:semiHidden/>
    <w:unhideWhenUsed/>
    <w:rsid w:val="00764FEC"/>
    <w:pPr>
      <w:ind w:left="849" w:hanging="283"/>
      <w:contextualSpacing/>
    </w:pPr>
  </w:style>
  <w:style w:type="paragraph" w:styleId="List4">
    <w:name w:val="List 4"/>
    <w:basedOn w:val="Normal"/>
    <w:uiPriority w:val="99"/>
    <w:semiHidden/>
    <w:unhideWhenUsed/>
    <w:rsid w:val="00764FEC"/>
    <w:pPr>
      <w:ind w:left="1132" w:hanging="283"/>
      <w:contextualSpacing/>
    </w:pPr>
  </w:style>
  <w:style w:type="paragraph" w:styleId="List5">
    <w:name w:val="List 5"/>
    <w:basedOn w:val="Normal"/>
    <w:uiPriority w:val="99"/>
    <w:semiHidden/>
    <w:unhideWhenUsed/>
    <w:rsid w:val="00764FEC"/>
    <w:pPr>
      <w:ind w:left="1415" w:hanging="283"/>
      <w:contextualSpacing/>
    </w:pPr>
  </w:style>
  <w:style w:type="paragraph" w:styleId="TableofFigures">
    <w:name w:val="table of figures"/>
    <w:basedOn w:val="Normal"/>
    <w:next w:val="Normal"/>
    <w:uiPriority w:val="99"/>
    <w:semiHidden/>
    <w:unhideWhenUsed/>
    <w:rsid w:val="00764FEC"/>
    <w:pPr>
      <w:spacing w:after="0"/>
    </w:pPr>
  </w:style>
  <w:style w:type="paragraph" w:styleId="E-mailSignature">
    <w:name w:val="E-mail Signature"/>
    <w:basedOn w:val="Normal"/>
    <w:link w:val="E-mailSignatureChar"/>
    <w:uiPriority w:val="99"/>
    <w:semiHidden/>
    <w:unhideWhenUsed/>
    <w:rsid w:val="00764FEC"/>
    <w:pPr>
      <w:spacing w:after="0" w:line="240" w:lineRule="auto"/>
    </w:pPr>
  </w:style>
  <w:style w:type="character" w:customStyle="1" w:styleId="E-mailSignatureChar">
    <w:name w:val="E-mail Signature Char"/>
    <w:basedOn w:val="DefaultParagraphFont"/>
    <w:link w:val="E-mailSignature"/>
    <w:uiPriority w:val="99"/>
    <w:semiHidden/>
    <w:rsid w:val="00764FEC"/>
    <w:rPr>
      <w:sz w:val="20"/>
    </w:rPr>
  </w:style>
  <w:style w:type="paragraph" w:styleId="MacroText">
    <w:name w:val="macro"/>
    <w:link w:val="MacroTextChar"/>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764FEC"/>
    <w:rPr>
      <w:rFonts w:ascii="Consolas" w:hAnsi="Consolas"/>
      <w:sz w:val="20"/>
      <w:szCs w:val="20"/>
    </w:rPr>
  </w:style>
  <w:style w:type="paragraph" w:styleId="BalloonText">
    <w:name w:val="Balloon Text"/>
    <w:basedOn w:val="Normal"/>
    <w:link w:val="BalloonTextChar"/>
    <w:uiPriority w:val="99"/>
    <w:semiHidden/>
    <w:unhideWhenUsed/>
    <w:rsid w:val="00764FE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4FEC"/>
    <w:rPr>
      <w:rFonts w:ascii="Segoe UI" w:hAnsi="Segoe UI" w:cs="Segoe UI"/>
      <w:sz w:val="18"/>
      <w:szCs w:val="18"/>
    </w:rPr>
  </w:style>
  <w:style w:type="paragraph" w:styleId="EnvelopeAddress">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ent">
    <w:name w:val="Normal Indent"/>
    <w:basedOn w:val="Normal"/>
    <w:uiPriority w:val="99"/>
    <w:semiHidden/>
    <w:unhideWhenUsed/>
    <w:rsid w:val="00764FEC"/>
    <w:pPr>
      <w:ind w:left="1304"/>
    </w:pPr>
  </w:style>
  <w:style w:type="paragraph" w:styleId="NoteHeading">
    <w:name w:val="Note Heading"/>
    <w:basedOn w:val="Normal"/>
    <w:next w:val="Normal"/>
    <w:link w:val="NoteHeadingChar"/>
    <w:uiPriority w:val="99"/>
    <w:semiHidden/>
    <w:unhideWhenUsed/>
    <w:rsid w:val="00764FEC"/>
    <w:pPr>
      <w:spacing w:after="0" w:line="240" w:lineRule="auto"/>
    </w:pPr>
  </w:style>
  <w:style w:type="character" w:customStyle="1" w:styleId="NoteHeadingChar">
    <w:name w:val="Note Heading Char"/>
    <w:basedOn w:val="DefaultParagraphFont"/>
    <w:link w:val="NoteHeading"/>
    <w:uiPriority w:val="99"/>
    <w:semiHidden/>
    <w:rsid w:val="00764FEC"/>
    <w:rPr>
      <w:sz w:val="20"/>
    </w:rPr>
  </w:style>
  <w:style w:type="paragraph" w:styleId="ListContinue">
    <w:name w:val="List Continue"/>
    <w:basedOn w:val="Normal"/>
    <w:uiPriority w:val="99"/>
    <w:semiHidden/>
    <w:unhideWhenUsed/>
    <w:rsid w:val="00764FEC"/>
    <w:pPr>
      <w:spacing w:after="120"/>
      <w:ind w:left="283"/>
      <w:contextualSpacing/>
    </w:pPr>
  </w:style>
  <w:style w:type="paragraph" w:styleId="ListContinue2">
    <w:name w:val="List Continue 2"/>
    <w:basedOn w:val="Normal"/>
    <w:uiPriority w:val="99"/>
    <w:semiHidden/>
    <w:unhideWhenUsed/>
    <w:rsid w:val="00764FEC"/>
    <w:pPr>
      <w:spacing w:after="120"/>
      <w:ind w:left="566"/>
      <w:contextualSpacing/>
    </w:pPr>
  </w:style>
  <w:style w:type="paragraph" w:styleId="ListContinue3">
    <w:name w:val="List Continue 3"/>
    <w:basedOn w:val="Normal"/>
    <w:uiPriority w:val="99"/>
    <w:semiHidden/>
    <w:unhideWhenUsed/>
    <w:rsid w:val="00764FEC"/>
    <w:pPr>
      <w:spacing w:after="120"/>
      <w:ind w:left="849"/>
      <w:contextualSpacing/>
    </w:pPr>
  </w:style>
  <w:style w:type="paragraph" w:styleId="ListContinue4">
    <w:name w:val="List Continue 4"/>
    <w:basedOn w:val="Normal"/>
    <w:uiPriority w:val="99"/>
    <w:semiHidden/>
    <w:unhideWhenUsed/>
    <w:rsid w:val="00764FEC"/>
    <w:pPr>
      <w:spacing w:after="120"/>
      <w:ind w:left="1132"/>
      <w:contextualSpacing/>
    </w:pPr>
  </w:style>
  <w:style w:type="paragraph" w:styleId="ListContinue5">
    <w:name w:val="List Continue 5"/>
    <w:basedOn w:val="Normal"/>
    <w:uiPriority w:val="99"/>
    <w:semiHidden/>
    <w:unhideWhenUsed/>
    <w:rsid w:val="00764FEC"/>
    <w:pPr>
      <w:spacing w:after="120"/>
      <w:ind w:left="1415"/>
      <w:contextualSpacing/>
    </w:pPr>
  </w:style>
  <w:style w:type="paragraph" w:styleId="ListBullet">
    <w:name w:val="List Bullet"/>
    <w:basedOn w:val="Normal"/>
    <w:uiPriority w:val="99"/>
    <w:semiHidden/>
    <w:unhideWhenUsed/>
    <w:rsid w:val="00764FEC"/>
    <w:pPr>
      <w:numPr>
        <w:numId w:val="1"/>
      </w:numPr>
      <w:contextualSpacing/>
    </w:pPr>
  </w:style>
  <w:style w:type="paragraph" w:styleId="ListBullet2">
    <w:name w:val="List Bullet 2"/>
    <w:basedOn w:val="Normal"/>
    <w:uiPriority w:val="99"/>
    <w:semiHidden/>
    <w:unhideWhenUsed/>
    <w:rsid w:val="00764FEC"/>
    <w:pPr>
      <w:numPr>
        <w:numId w:val="2"/>
      </w:numPr>
      <w:contextualSpacing/>
    </w:pPr>
  </w:style>
  <w:style w:type="paragraph" w:styleId="ListBullet3">
    <w:name w:val="List Bullet 3"/>
    <w:basedOn w:val="Normal"/>
    <w:uiPriority w:val="99"/>
    <w:semiHidden/>
    <w:unhideWhenUsed/>
    <w:rsid w:val="00764FEC"/>
    <w:pPr>
      <w:numPr>
        <w:numId w:val="3"/>
      </w:numPr>
      <w:contextualSpacing/>
    </w:pPr>
  </w:style>
  <w:style w:type="paragraph" w:styleId="ListBullet4">
    <w:name w:val="List Bullet 4"/>
    <w:basedOn w:val="Normal"/>
    <w:uiPriority w:val="99"/>
    <w:semiHidden/>
    <w:unhideWhenUsed/>
    <w:rsid w:val="00764FEC"/>
    <w:pPr>
      <w:numPr>
        <w:numId w:val="4"/>
      </w:numPr>
      <w:contextualSpacing/>
    </w:pPr>
  </w:style>
  <w:style w:type="paragraph" w:styleId="ListBullet5">
    <w:name w:val="List Bullet 5"/>
    <w:basedOn w:val="Normal"/>
    <w:uiPriority w:val="99"/>
    <w:semiHidden/>
    <w:unhideWhenUsed/>
    <w:rsid w:val="00764FEC"/>
    <w:pPr>
      <w:numPr>
        <w:numId w:val="5"/>
      </w:numPr>
      <w:contextualSpacing/>
    </w:pPr>
  </w:style>
  <w:style w:type="paragraph" w:styleId="ListNumber">
    <w:name w:val="List Number"/>
    <w:basedOn w:val="Normal"/>
    <w:uiPriority w:val="99"/>
    <w:semiHidden/>
    <w:unhideWhenUsed/>
    <w:rsid w:val="00764FEC"/>
    <w:pPr>
      <w:numPr>
        <w:numId w:val="6"/>
      </w:numPr>
      <w:contextualSpacing/>
    </w:pPr>
  </w:style>
  <w:style w:type="paragraph" w:styleId="ListNumber2">
    <w:name w:val="List Number 2"/>
    <w:basedOn w:val="Normal"/>
    <w:uiPriority w:val="99"/>
    <w:semiHidden/>
    <w:unhideWhenUsed/>
    <w:rsid w:val="00764FEC"/>
    <w:pPr>
      <w:numPr>
        <w:numId w:val="7"/>
      </w:numPr>
      <w:contextualSpacing/>
    </w:pPr>
  </w:style>
  <w:style w:type="paragraph" w:styleId="ListNumber3">
    <w:name w:val="List Number 3"/>
    <w:basedOn w:val="Normal"/>
    <w:uiPriority w:val="99"/>
    <w:semiHidden/>
    <w:unhideWhenUsed/>
    <w:rsid w:val="00764FEC"/>
    <w:pPr>
      <w:numPr>
        <w:numId w:val="8"/>
      </w:numPr>
      <w:contextualSpacing/>
    </w:pPr>
  </w:style>
  <w:style w:type="paragraph" w:styleId="ListNumber4">
    <w:name w:val="List Number 4"/>
    <w:basedOn w:val="Normal"/>
    <w:uiPriority w:val="99"/>
    <w:semiHidden/>
    <w:unhideWhenUsed/>
    <w:rsid w:val="00764FEC"/>
    <w:pPr>
      <w:numPr>
        <w:numId w:val="9"/>
      </w:numPr>
      <w:contextualSpacing/>
    </w:pPr>
  </w:style>
  <w:style w:type="paragraph" w:styleId="ListNumber5">
    <w:name w:val="List Number 5"/>
    <w:basedOn w:val="Normal"/>
    <w:uiPriority w:val="99"/>
    <w:semiHidden/>
    <w:unhideWhenUsed/>
    <w:rsid w:val="00764FEC"/>
    <w:pPr>
      <w:numPr>
        <w:numId w:val="10"/>
      </w:numPr>
      <w:contextualSpacing/>
    </w:pPr>
  </w:style>
  <w:style w:type="character" w:customStyle="1" w:styleId="Heading1Char">
    <w:name w:val="Heading 1 Char"/>
    <w:basedOn w:val="DefaultParagraphFont"/>
    <w:link w:val="Heading1"/>
    <w:uiPriority w:val="9"/>
    <w:rsid w:val="00764FEC"/>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semiHidden/>
    <w:unhideWhenUsed/>
    <w:qFormat/>
    <w:rsid w:val="00764FEC"/>
    <w:pPr>
      <w:outlineLvl w:val="9"/>
    </w:pPr>
  </w:style>
  <w:style w:type="character" w:customStyle="1" w:styleId="Heading4Char">
    <w:name w:val="Heading 4 Char"/>
    <w:basedOn w:val="DefaultParagraphFont"/>
    <w:link w:val="Heading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Heading5Char">
    <w:name w:val="Heading 5 Char"/>
    <w:basedOn w:val="DefaultParagraphFont"/>
    <w:link w:val="Heading5"/>
    <w:uiPriority w:val="9"/>
    <w:semiHidden/>
    <w:rsid w:val="00764FEC"/>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764FEC"/>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64FEC"/>
    <w:rPr>
      <w:rFonts w:asciiTheme="majorHAnsi" w:eastAsiaTheme="majorEastAsia" w:hAnsiTheme="majorHAnsi" w:cstheme="majorBidi"/>
      <w:i/>
      <w:iCs/>
      <w:color w:val="272727" w:themeColor="text1" w:themeTint="D8"/>
      <w:sz w:val="21"/>
      <w:szCs w:val="21"/>
    </w:rPr>
  </w:style>
  <w:style w:type="paragraph" w:styleId="Closing">
    <w:name w:val="Closing"/>
    <w:basedOn w:val="Normal"/>
    <w:link w:val="ClosingChar"/>
    <w:uiPriority w:val="99"/>
    <w:semiHidden/>
    <w:unhideWhenUsed/>
    <w:rsid w:val="00764FEC"/>
    <w:pPr>
      <w:spacing w:after="0" w:line="240" w:lineRule="auto"/>
      <w:ind w:left="4252"/>
    </w:pPr>
  </w:style>
  <w:style w:type="character" w:customStyle="1" w:styleId="ClosingChar">
    <w:name w:val="Closing Char"/>
    <w:basedOn w:val="DefaultParagraphFont"/>
    <w:link w:val="Closing"/>
    <w:uiPriority w:val="99"/>
    <w:semiHidden/>
    <w:rsid w:val="00764FEC"/>
    <w:rPr>
      <w:sz w:val="20"/>
    </w:rPr>
  </w:style>
  <w:style w:type="paragraph" w:styleId="EndnoteText">
    <w:name w:val="endnote text"/>
    <w:basedOn w:val="Normal"/>
    <w:link w:val="EndnoteTextChar"/>
    <w:uiPriority w:val="99"/>
    <w:semiHidden/>
    <w:unhideWhenUsed/>
    <w:rsid w:val="00764FEC"/>
    <w:pPr>
      <w:spacing w:after="0" w:line="240" w:lineRule="auto"/>
    </w:pPr>
    <w:rPr>
      <w:szCs w:val="20"/>
    </w:rPr>
  </w:style>
  <w:style w:type="character" w:customStyle="1" w:styleId="EndnoteTextChar">
    <w:name w:val="Endnote Text Char"/>
    <w:basedOn w:val="DefaultParagraphFont"/>
    <w:link w:val="EndnoteText"/>
    <w:uiPriority w:val="99"/>
    <w:semiHidden/>
    <w:rsid w:val="00764FEC"/>
    <w:rPr>
      <w:sz w:val="20"/>
      <w:szCs w:val="20"/>
    </w:rPr>
  </w:style>
  <w:style w:type="paragraph" w:styleId="Salutation">
    <w:name w:val="Salutation"/>
    <w:basedOn w:val="Normal"/>
    <w:next w:val="Normal"/>
    <w:link w:val="SalutationChar"/>
    <w:uiPriority w:val="99"/>
    <w:semiHidden/>
    <w:unhideWhenUsed/>
    <w:rsid w:val="00764FEC"/>
  </w:style>
  <w:style w:type="character" w:customStyle="1" w:styleId="SalutationChar">
    <w:name w:val="Salutation Char"/>
    <w:basedOn w:val="DefaultParagraphFont"/>
    <w:link w:val="Salutation"/>
    <w:uiPriority w:val="99"/>
    <w:semiHidden/>
    <w:rsid w:val="00764FEC"/>
    <w:rPr>
      <w:sz w:val="20"/>
    </w:rPr>
  </w:style>
  <w:style w:type="paragraph" w:styleId="IntenseQuote">
    <w:name w:val="Intense Quote"/>
    <w:basedOn w:val="Normal"/>
    <w:next w:val="Normal"/>
    <w:link w:val="IntenseQuoteChar"/>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64FEC"/>
    <w:rPr>
      <w:i/>
      <w:iCs/>
      <w:color w:val="4472C4" w:themeColor="accent1"/>
      <w:sz w:val="20"/>
    </w:rPr>
  </w:style>
  <w:style w:type="paragraph" w:styleId="Title">
    <w:name w:val="Title"/>
    <w:basedOn w:val="Normal"/>
    <w:next w:val="Normal"/>
    <w:link w:val="TitleChar"/>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64FEC"/>
    <w:rPr>
      <w:rFonts w:asciiTheme="majorHAnsi" w:eastAsiaTheme="majorEastAsia" w:hAnsiTheme="majorHAnsi" w:cstheme="majorBidi"/>
      <w:spacing w:val="-10"/>
      <w:kern w:val="28"/>
      <w:sz w:val="56"/>
      <w:szCs w:val="56"/>
    </w:rPr>
  </w:style>
  <w:style w:type="paragraph" w:styleId="Signature">
    <w:name w:val="Signature"/>
    <w:basedOn w:val="Normal"/>
    <w:link w:val="SignatureChar"/>
    <w:uiPriority w:val="99"/>
    <w:semiHidden/>
    <w:unhideWhenUsed/>
    <w:rsid w:val="00764FEC"/>
    <w:pPr>
      <w:spacing w:after="0" w:line="240" w:lineRule="auto"/>
      <w:ind w:left="4252"/>
    </w:pPr>
  </w:style>
  <w:style w:type="character" w:customStyle="1" w:styleId="SignatureChar">
    <w:name w:val="Signature Char"/>
    <w:basedOn w:val="DefaultParagraphFont"/>
    <w:link w:val="Signature"/>
    <w:uiPriority w:val="99"/>
    <w:semiHidden/>
    <w:rsid w:val="00764FEC"/>
    <w:rPr>
      <w:sz w:val="20"/>
    </w:rPr>
  </w:style>
  <w:style w:type="paragraph" w:styleId="Subtitle">
    <w:name w:val="Subtitle"/>
    <w:basedOn w:val="Normal"/>
    <w:next w:val="Normal"/>
    <w:link w:val="SubtitleChar"/>
    <w:uiPriority w:val="11"/>
    <w:qFormat/>
    <w:rsid w:val="00764FEC"/>
    <w:pPr>
      <w:numPr>
        <w:ilvl w:val="1"/>
      </w:numPr>
      <w:spacing w:after="160"/>
    </w:pPr>
    <w:rPr>
      <w:rFonts w:eastAsiaTheme="minorEastAsia"/>
      <w:color w:val="5A5A5A" w:themeColor="text1" w:themeTint="A5"/>
      <w:spacing w:val="15"/>
      <w:sz w:val="22"/>
    </w:rPr>
  </w:style>
  <w:style w:type="character" w:customStyle="1" w:styleId="SubtitleChar">
    <w:name w:val="Subtitle Char"/>
    <w:basedOn w:val="DefaultParagraphFont"/>
    <w:link w:val="Subtitle"/>
    <w:uiPriority w:val="11"/>
    <w:rsid w:val="00764FEC"/>
    <w:rPr>
      <w:rFonts w:eastAsiaTheme="minorEastAsia"/>
      <w:color w:val="5A5A5A" w:themeColor="text1" w:themeTint="A5"/>
      <w:spacing w:val="15"/>
    </w:rPr>
  </w:style>
  <w:style w:type="character" w:customStyle="1" w:styleId="Ulstomtale1">
    <w:name w:val="Uløst omtale1"/>
    <w:basedOn w:val="DefaultParagraphFont"/>
    <w:uiPriority w:val="99"/>
    <w:semiHidden/>
    <w:unhideWhenUsed/>
    <w:rsid w:val="005B1788"/>
    <w:rPr>
      <w:color w:val="605E5C"/>
      <w:shd w:val="clear" w:color="auto" w:fill="E1DFDD"/>
    </w:rPr>
  </w:style>
  <w:style w:type="character" w:styleId="CommentReference">
    <w:name w:val="annotation reference"/>
    <w:basedOn w:val="DefaultParagraphFont"/>
    <w:uiPriority w:val="99"/>
    <w:semiHidden/>
    <w:unhideWhenUsed/>
    <w:rsid w:val="006E6481"/>
    <w:rPr>
      <w:sz w:val="16"/>
      <w:szCs w:val="16"/>
    </w:rPr>
  </w:style>
  <w:style w:type="character" w:customStyle="1" w:styleId="cf01">
    <w:name w:val="cf01"/>
    <w:basedOn w:val="DefaultParagraphFon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DefaultParagraphFont"/>
    <w:rsid w:val="009535F3"/>
  </w:style>
  <w:style w:type="character" w:customStyle="1" w:styleId="eop">
    <w:name w:val="eop"/>
    <w:basedOn w:val="DefaultParagraphFon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Revision">
    <w:name w:val="Revision"/>
    <w:hidden/>
    <w:uiPriority w:val="99"/>
    <w:semiHidden/>
    <w:rsid w:val="00186DFF"/>
    <w:pPr>
      <w:spacing w:after="0" w:line="240" w:lineRule="auto"/>
    </w:pPr>
    <w:rPr>
      <w:sz w:val="20"/>
    </w:rPr>
  </w:style>
  <w:style w:type="character" w:styleId="UnresolvedMention">
    <w:name w:val="Unresolved Mention"/>
    <w:basedOn w:val="DefaultParagraphFon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ngineerthefuture.dk/media/m22phnm1/logbog_planlaegning.docx" TargetMode="Externa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youtube.com/watch?v=zctTKdQcmVA" TargetMode="Externa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ngineerthefuture.dk/undervisning/engineering-i-gymnasiet/engineering-forloeb-podcast-og-vaerktoejer/undervisningsforloeb-og-oevelser/engineering-introduktion/" TargetMode="Externa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youtube.com/watch?v=zctTKdQcmVA"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9" ma:contentTypeDescription="Create a new document." ma:contentTypeScope="" ma:versionID="3a62fd4c7468d4aad52df3e7b8b9deaf">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473df4d0c8002687c0d49bcadf578356"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2.xml><?xml version="1.0" encoding="utf-8"?>
<ds:datastoreItem xmlns:ds="http://schemas.openxmlformats.org/officeDocument/2006/customXml" ds:itemID="{27A4AF96-EC92-42D7-9647-6A534BB72A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556b18-80b3-495f-bf06-e7a3be1966d2"/>
    <ds:schemaRef ds:uri="a182a518-1075-4414-b33f-9ae5c587f5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4.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Pages>
  <Words>1497</Words>
  <Characters>8539</Characters>
  <Application>Microsoft Office Word</Application>
  <DocSecurity>4</DocSecurity>
  <Lines>71</Lines>
  <Paragraphs>20</Paragraphs>
  <ScaleCrop>false</ScaleCrop>
  <Company/>
  <LinksUpToDate>false</LinksUpToDate>
  <CharactersWithSpaces>10016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Asger Gotholdt Jacobsen</cp:lastModifiedBy>
  <cp:revision>50</cp:revision>
  <cp:lastPrinted>2023-09-22T17:05:00Z</cp:lastPrinted>
  <dcterms:created xsi:type="dcterms:W3CDTF">2025-12-17T21:00:00Z</dcterms:created>
  <dcterms:modified xsi:type="dcterms:W3CDTF">2026-01-06T16:01:00Z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